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6A" w:rsidRPr="002E01EE" w:rsidRDefault="0011516A" w:rsidP="0011516A">
      <w:pPr>
        <w:spacing w:after="200" w:line="276" w:lineRule="auto"/>
        <w:jc w:val="center"/>
        <w:rPr>
          <w:rFonts w:ascii="Times New Roman" w:eastAsiaTheme="minorEastAsia" w:hAnsi="Times New Roman" w:cs="Times New Roman"/>
          <w:b/>
          <w:color w:val="auto"/>
          <w:sz w:val="32"/>
          <w:szCs w:val="32"/>
          <w:shd w:val="clear" w:color="auto" w:fill="FFFFFF"/>
        </w:rPr>
      </w:pPr>
      <w:r w:rsidRPr="002E01EE">
        <w:rPr>
          <w:rFonts w:ascii="Times New Roman" w:eastAsiaTheme="minorEastAsia" w:hAnsi="Times New Roman" w:cs="Times New Roman"/>
          <w:b/>
          <w:color w:val="FF0000"/>
          <w:sz w:val="32"/>
          <w:szCs w:val="32"/>
          <w:shd w:val="clear" w:color="auto" w:fill="FFFFFF"/>
        </w:rPr>
        <w:t>Формирование навыков самообслуживания у детей</w:t>
      </w:r>
      <w:r w:rsidRPr="002E01EE">
        <w:rPr>
          <w:rFonts w:ascii="Times New Roman" w:eastAsiaTheme="minorEastAsia" w:hAnsi="Times New Roman" w:cs="Times New Roman"/>
          <w:b/>
          <w:color w:val="auto"/>
          <w:sz w:val="32"/>
          <w:szCs w:val="32"/>
          <w:shd w:val="clear" w:color="auto" w:fill="FFFFFF"/>
        </w:rPr>
        <w:t>.</w:t>
      </w:r>
    </w:p>
    <w:p w:rsidR="0011516A" w:rsidRPr="008C6309" w:rsidRDefault="0011516A" w:rsidP="0011516A">
      <w:pPr>
        <w:spacing w:after="200" w:line="276" w:lineRule="auto"/>
        <w:jc w:val="both"/>
        <w:rPr>
          <w:rFonts w:ascii="Times New Roman" w:eastAsiaTheme="minorEastAsia" w:hAnsi="Times New Roman" w:cs="Times New Roman"/>
          <w:color w:val="auto"/>
          <w:shd w:val="clear" w:color="auto" w:fill="FFFFFF"/>
        </w:rPr>
      </w:pPr>
      <w:r w:rsidRPr="0011516A">
        <w:rPr>
          <w:rFonts w:ascii="Times New Roman" w:eastAsiaTheme="minorEastAsia" w:hAnsi="Times New Roman" w:cs="Times New Roman"/>
          <w:color w:val="auto"/>
          <w:sz w:val="28"/>
          <w:szCs w:val="28"/>
          <w:shd w:val="clear" w:color="auto" w:fill="FFFFFF"/>
        </w:rPr>
        <w:t xml:space="preserve"> </w:t>
      </w:r>
      <w:r w:rsidRPr="008C6309">
        <w:rPr>
          <w:rFonts w:ascii="Times New Roman" w:eastAsiaTheme="minorEastAsia" w:hAnsi="Times New Roman" w:cs="Times New Roman"/>
          <w:color w:val="auto"/>
          <w:shd w:val="clear" w:color="auto" w:fill="FFFFFF"/>
        </w:rPr>
        <w:t xml:space="preserve">В настоящее время многие родители и педагоги уделяют больше внимание обучению детей чтению, математики и языкам чем самообслуживанию, часто не учитывая, что для многих из них гораздо актуальнее научиться </w:t>
      </w:r>
      <w:proofErr w:type="gramStart"/>
      <w:r w:rsidRPr="008C6309">
        <w:rPr>
          <w:rFonts w:ascii="Times New Roman" w:eastAsiaTheme="minorEastAsia" w:hAnsi="Times New Roman" w:cs="Times New Roman"/>
          <w:color w:val="auto"/>
          <w:shd w:val="clear" w:color="auto" w:fill="FFFFFF"/>
        </w:rPr>
        <w:t>самостоятельно</w:t>
      </w:r>
      <w:proofErr w:type="gramEnd"/>
      <w:r w:rsidRPr="008C6309">
        <w:rPr>
          <w:rFonts w:ascii="Times New Roman" w:eastAsiaTheme="minorEastAsia" w:hAnsi="Times New Roman" w:cs="Times New Roman"/>
          <w:color w:val="auto"/>
          <w:shd w:val="clear" w:color="auto" w:fill="FFFFFF"/>
        </w:rPr>
        <w:t xml:space="preserve"> пить, есть, одеваться, умываться и т. д. Почему это так важно? Дело в том, что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Происходит это именно с привития навыков самообслуживания. </w:t>
      </w:r>
    </w:p>
    <w:p w:rsidR="0011516A" w:rsidRPr="008C6309" w:rsidRDefault="0011516A" w:rsidP="0011516A">
      <w:pPr>
        <w:spacing w:after="200" w:line="276" w:lineRule="auto"/>
        <w:jc w:val="both"/>
        <w:rPr>
          <w:rFonts w:ascii="Times New Roman" w:eastAsiaTheme="minorEastAsia" w:hAnsi="Times New Roman" w:cs="Times New Roman"/>
          <w:color w:val="auto"/>
          <w:shd w:val="clear" w:color="auto" w:fill="FFFFFF"/>
        </w:rPr>
      </w:pPr>
      <w:r w:rsidRPr="008C6309">
        <w:rPr>
          <w:rFonts w:ascii="Times New Roman" w:eastAsiaTheme="minorEastAsia" w:hAnsi="Times New Roman" w:cs="Times New Roman"/>
          <w:color w:val="auto"/>
          <w:shd w:val="clear" w:color="auto" w:fill="FFFFFF"/>
        </w:rPr>
        <w:t>На современном этапе складывается тенденция в семьях замещать действия ребенка по самообслуживанию одним из родителей или другими членами семьи. Подходя к возрасту, когда можно посещать детский сад проступает неготовность малыша к самообслуживанию без помощи родителей и взрослых людей. Это показывает актуальность данной темы. Исходя из выше изложенного, мы можем наблюдать противоречие: все родители понимают необходимость формирования навыков самообслуживания у ребенка раннего возраста, но не всегда знают, как эти навыки формировать.</w:t>
      </w:r>
    </w:p>
    <w:p w:rsidR="0011516A" w:rsidRPr="008C6309" w:rsidRDefault="0011516A" w:rsidP="0011516A">
      <w:pPr>
        <w:spacing w:after="200" w:line="276" w:lineRule="auto"/>
        <w:jc w:val="both"/>
        <w:rPr>
          <w:rFonts w:ascii="Times New Roman" w:eastAsiaTheme="minorEastAsia" w:hAnsi="Times New Roman" w:cs="Times New Roman"/>
          <w:color w:val="auto"/>
          <w:shd w:val="clear" w:color="auto" w:fill="FFFFFF"/>
        </w:rPr>
      </w:pPr>
      <w:r w:rsidRPr="008C6309">
        <w:rPr>
          <w:rFonts w:ascii="Times New Roman" w:eastAsiaTheme="minorEastAsia" w:hAnsi="Times New Roman" w:cs="Times New Roman"/>
          <w:color w:val="auto"/>
          <w:shd w:val="clear" w:color="auto" w:fill="FFFFFF"/>
        </w:rPr>
        <w:t xml:space="preserve">В психолого-педагогической литературе большое место отводится проблеме трудового воспитания и развитию самостоятельности ребенка. Данной теме посвящены труды  Н.М. </w:t>
      </w:r>
      <w:proofErr w:type="spellStart"/>
      <w:r w:rsidRPr="008C6309">
        <w:rPr>
          <w:rFonts w:ascii="Times New Roman" w:eastAsiaTheme="minorEastAsia" w:hAnsi="Times New Roman" w:cs="Times New Roman"/>
          <w:color w:val="auto"/>
          <w:shd w:val="clear" w:color="auto" w:fill="FFFFFF"/>
        </w:rPr>
        <w:t>Аксариной</w:t>
      </w:r>
      <w:proofErr w:type="spellEnd"/>
      <w:r w:rsidRPr="008C6309">
        <w:rPr>
          <w:rFonts w:ascii="Times New Roman" w:eastAsiaTheme="minorEastAsia" w:hAnsi="Times New Roman" w:cs="Times New Roman"/>
          <w:color w:val="auto"/>
          <w:shd w:val="clear" w:color="auto" w:fill="FFFFFF"/>
        </w:rPr>
        <w:t xml:space="preserve">, Л.Н. </w:t>
      </w:r>
      <w:proofErr w:type="spellStart"/>
      <w:r w:rsidRPr="008C6309">
        <w:rPr>
          <w:rFonts w:ascii="Times New Roman" w:eastAsiaTheme="minorEastAsia" w:hAnsi="Times New Roman" w:cs="Times New Roman"/>
          <w:color w:val="auto"/>
          <w:shd w:val="clear" w:color="auto" w:fill="FFFFFF"/>
        </w:rPr>
        <w:t>Галигузовой</w:t>
      </w:r>
      <w:proofErr w:type="spellEnd"/>
      <w:r w:rsidRPr="008C6309">
        <w:rPr>
          <w:rFonts w:ascii="Times New Roman" w:eastAsiaTheme="minorEastAsia" w:hAnsi="Times New Roman" w:cs="Times New Roman"/>
          <w:color w:val="auto"/>
          <w:shd w:val="clear" w:color="auto" w:fill="FFFFFF"/>
        </w:rPr>
        <w:t xml:space="preserve">, В.Г. Нечаевой, Л.Н. Павловой и др. Основным видом труда ребенка раннего возраста является самообслуживание. Осваивая навыки самообслуживания, ребенок чувствует большую самостоятельность, меньшую зависимость от взрослых. Самообслуживание для маленького представляет значительную трудность, так как оно требует от детей известных усилий, сосредоточенности. Л.Н. Павлова  рекомендует педагогам при проведении того или иного режимного процесса систематически и планомерно прививать культурно-гигиенические навыки малышей, развивать самостоятельность ребенка, предоставляя ему возможность посильного участия в самообслуживании [5, с. 130]. Ребенок от природы очень активен и активные действия радуют его. Он рано стремится сам одеваться, хочет самостоятельно есть, не </w:t>
      </w:r>
      <w:proofErr w:type="gramStart"/>
      <w:r w:rsidRPr="008C6309">
        <w:rPr>
          <w:rFonts w:ascii="Times New Roman" w:eastAsiaTheme="minorEastAsia" w:hAnsi="Times New Roman" w:cs="Times New Roman"/>
          <w:color w:val="auto"/>
          <w:shd w:val="clear" w:color="auto" w:fill="FFFFFF"/>
        </w:rPr>
        <w:t>умея еще как следует</w:t>
      </w:r>
      <w:proofErr w:type="gramEnd"/>
      <w:r w:rsidRPr="008C6309">
        <w:rPr>
          <w:rFonts w:ascii="Times New Roman" w:eastAsiaTheme="minorEastAsia" w:hAnsi="Times New Roman" w:cs="Times New Roman"/>
          <w:color w:val="auto"/>
          <w:shd w:val="clear" w:color="auto" w:fill="FFFFFF"/>
        </w:rPr>
        <w:t xml:space="preserve"> поднести ложку ко рту. Предоставляя ему возможность самостоятельно действовать, мы способствуем развитию его движений и воспитываем у него самостоятельность и зачатки трудовых навыков [1, с. 159]. Основная деятельность маленьких детей — игра.  Научить детей одеваться и раздеваться самостоятельно, правильно, аккуратно не так просто. Необходимо учесть при этом индивидуальные особенности каждого ребенка, продумать доступные детям правила действия и их последовательность. Игровой метод. По мнению Л.Н. </w:t>
      </w:r>
      <w:proofErr w:type="spellStart"/>
      <w:r w:rsidRPr="008C6309">
        <w:rPr>
          <w:rFonts w:ascii="Times New Roman" w:eastAsiaTheme="minorEastAsia" w:hAnsi="Times New Roman" w:cs="Times New Roman"/>
          <w:color w:val="auto"/>
          <w:shd w:val="clear" w:color="auto" w:fill="FFFFFF"/>
        </w:rPr>
        <w:t>Галигузовой</w:t>
      </w:r>
      <w:proofErr w:type="spellEnd"/>
      <w:r w:rsidRPr="008C6309">
        <w:rPr>
          <w:rFonts w:ascii="Times New Roman" w:eastAsiaTheme="minorEastAsia" w:hAnsi="Times New Roman" w:cs="Times New Roman"/>
          <w:color w:val="auto"/>
          <w:shd w:val="clear" w:color="auto" w:fill="FFFFFF"/>
        </w:rPr>
        <w:t xml:space="preserve"> элементы ее должны включаться во все виды взаимодействия педагога с детьми, а сама игра – стать основной формой организации разных видов детской деятельности. В течение дня воспитатели организуют с детьми игры-забавы и дидактические игры; специальной задачей является развитие у детей процессуальной игры, в ходе которой дети моделируют различные ситуации, отражающие их жизненный опыт, впечатления, полученные из наблюдений за окружающим, из детских книг и рассказов взрослых. Игры организуются как с группой детей, так и индивидуально с каждым ребенком [2, с. 190].</w:t>
      </w:r>
    </w:p>
    <w:p w:rsidR="0011516A" w:rsidRPr="008C6309" w:rsidRDefault="0011516A" w:rsidP="0011516A">
      <w:pPr>
        <w:spacing w:after="200" w:line="276" w:lineRule="auto"/>
        <w:jc w:val="both"/>
        <w:rPr>
          <w:rFonts w:ascii="Times New Roman" w:eastAsiaTheme="minorEastAsia" w:hAnsi="Times New Roman" w:cs="Times New Roman"/>
          <w:color w:val="auto"/>
          <w:shd w:val="clear" w:color="auto" w:fill="FFFFFF"/>
        </w:rPr>
      </w:pPr>
      <w:r w:rsidRPr="008C6309">
        <w:rPr>
          <w:rFonts w:ascii="Times New Roman" w:eastAsiaTheme="minorEastAsia" w:hAnsi="Times New Roman" w:cs="Times New Roman"/>
          <w:color w:val="auto"/>
          <w:shd w:val="clear" w:color="auto" w:fill="FFFFFF"/>
        </w:rPr>
        <w:t xml:space="preserve">В играх используются самые различные игрушки, организовываются с ними игры (куклу накормить, раздеть, уложить спать, одеть). Одним из  воспитательных приемов является побуждение, направляющее указание, а не порицание или осуждение. Ведь ребенок всему только учится, и все то, что он как будто умеет делать, еще освоено недостаточно. Если он ест не аккуратно, неправильно держит ложку, то лучше не фиксируя его внимание на не </w:t>
      </w:r>
      <w:proofErr w:type="gramStart"/>
      <w:r w:rsidRPr="008C6309">
        <w:rPr>
          <w:rFonts w:ascii="Times New Roman" w:eastAsiaTheme="minorEastAsia" w:hAnsi="Times New Roman" w:cs="Times New Roman"/>
          <w:color w:val="auto"/>
          <w:shd w:val="clear" w:color="auto" w:fill="FFFFFF"/>
        </w:rPr>
        <w:t>правильном</w:t>
      </w:r>
      <w:proofErr w:type="gramEnd"/>
      <w:r w:rsidRPr="008C6309">
        <w:rPr>
          <w:rFonts w:ascii="Times New Roman" w:eastAsiaTheme="minorEastAsia" w:hAnsi="Times New Roman" w:cs="Times New Roman"/>
          <w:color w:val="auto"/>
          <w:shd w:val="clear" w:color="auto" w:fill="FFFFFF"/>
        </w:rPr>
        <w:t xml:space="preserve">, сказать: «Ешь аккуратней, вот </w:t>
      </w:r>
      <w:r w:rsidRPr="008C6309">
        <w:rPr>
          <w:rFonts w:ascii="Times New Roman" w:eastAsiaTheme="minorEastAsia" w:hAnsi="Times New Roman" w:cs="Times New Roman"/>
          <w:color w:val="auto"/>
          <w:shd w:val="clear" w:color="auto" w:fill="FFFFFF"/>
        </w:rPr>
        <w:lastRenderedPageBreak/>
        <w:t>так надо держать ложку» и т.п.</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С дошкольной психологии известно, что ранний возраст – это период, который характеризуется повышенной  впечатлительностью и чувствительностью  ребенка к оценкам его достижений со стороны значимого взрослого. Это комплекс детского поведения получил название «гордость за свои достижения» [3, с. 65]. Поэтому нужно похвалить, поощрить ребенка за удачные действия, быстроту, аккуратность, помощь другому ребенку: «Молодец, быстро разулся», «Как ты, </w:t>
      </w:r>
      <w:proofErr w:type="spellStart"/>
      <w:r w:rsidRPr="008C6309">
        <w:rPr>
          <w:rFonts w:ascii="Times New Roman" w:eastAsiaTheme="minorEastAsia" w:hAnsi="Times New Roman" w:cs="Times New Roman"/>
          <w:color w:val="auto"/>
          <w:shd w:val="clear" w:color="auto" w:fill="FFFFFF"/>
        </w:rPr>
        <w:t>Людочка</w:t>
      </w:r>
      <w:proofErr w:type="spellEnd"/>
      <w:r w:rsidRPr="008C6309">
        <w:rPr>
          <w:rFonts w:ascii="Times New Roman" w:eastAsiaTheme="minorEastAsia" w:hAnsi="Times New Roman" w:cs="Times New Roman"/>
          <w:color w:val="auto"/>
          <w:shd w:val="clear" w:color="auto" w:fill="FFFFFF"/>
        </w:rPr>
        <w:t>, хорошо сложила все на стульчике», «Расстегнул Зине платье, вот как хорошо – молодец. Скажи Зина, ему спасибо» [1, с. 161]. Формируя навыки самообслуживания, нужно воспитывать и бережное отношение к вещам. Нужно учить самостоятельности детей и во время еды, используя такие приемы, как показ с пояснением. Обедая за одним столом с детьми, показывать, как правильно есть, как держать ложку, предлагать взять ложку так, как это делает взрослый. Использовать игровые приемы. Основным методическим приемом формирования навыков является показ выполнения каждого действия и их последовательности. «Посмотри малыш, как я буду вытирать руки. Я сначала возьму полотенце…»,- говорит воспитатель и сопровождает свои действия пояснениями. Очень важно при обучении приемам одевания, умывания, уборке игрушек сохранять неизменным один и тот же способ, одну и ту же последовательность действий. Не нужно бояться еще и еще раз показать и объяснить ребенку, что и как делать.</w:t>
      </w:r>
    </w:p>
    <w:p w:rsidR="0011516A" w:rsidRPr="008C6309" w:rsidRDefault="0011516A" w:rsidP="0011516A">
      <w:pPr>
        <w:spacing w:after="200" w:line="276" w:lineRule="auto"/>
        <w:jc w:val="both"/>
        <w:rPr>
          <w:rFonts w:ascii="Times New Roman" w:eastAsiaTheme="minorEastAsia" w:hAnsi="Times New Roman" w:cs="Times New Roman"/>
          <w:color w:val="auto"/>
          <w:shd w:val="clear" w:color="auto" w:fill="FFFFFF"/>
        </w:rPr>
      </w:pPr>
      <w:r w:rsidRPr="008C6309">
        <w:rPr>
          <w:rFonts w:ascii="Times New Roman" w:eastAsiaTheme="minorEastAsia" w:hAnsi="Times New Roman" w:cs="Times New Roman"/>
          <w:color w:val="auto"/>
          <w:shd w:val="clear" w:color="auto" w:fill="FFFFFF"/>
        </w:rPr>
        <w:t xml:space="preserve"> Особое воздействие на детей оказывают художественные произведения: А. </w:t>
      </w:r>
      <w:proofErr w:type="spellStart"/>
      <w:r w:rsidRPr="008C6309">
        <w:rPr>
          <w:rFonts w:ascii="Times New Roman" w:eastAsiaTheme="minorEastAsia" w:hAnsi="Times New Roman" w:cs="Times New Roman"/>
          <w:color w:val="auto"/>
          <w:shd w:val="clear" w:color="auto" w:fill="FFFFFF"/>
        </w:rPr>
        <w:t>Барто</w:t>
      </w:r>
      <w:proofErr w:type="spellEnd"/>
      <w:r w:rsidRPr="008C6309">
        <w:rPr>
          <w:rFonts w:ascii="Times New Roman" w:eastAsiaTheme="minorEastAsia" w:hAnsi="Times New Roman" w:cs="Times New Roman"/>
          <w:color w:val="auto"/>
          <w:shd w:val="clear" w:color="auto" w:fill="FFFFFF"/>
        </w:rPr>
        <w:t xml:space="preserve"> «Девочка чумазая», К. Чуковского «</w:t>
      </w:r>
      <w:proofErr w:type="spellStart"/>
      <w:r w:rsidRPr="008C6309">
        <w:rPr>
          <w:rFonts w:ascii="Times New Roman" w:eastAsiaTheme="minorEastAsia" w:hAnsi="Times New Roman" w:cs="Times New Roman"/>
          <w:color w:val="auto"/>
          <w:shd w:val="clear" w:color="auto" w:fill="FFFFFF"/>
        </w:rPr>
        <w:t>Мойдодыр</w:t>
      </w:r>
      <w:proofErr w:type="spellEnd"/>
      <w:r w:rsidRPr="008C6309">
        <w:rPr>
          <w:rFonts w:ascii="Times New Roman" w:eastAsiaTheme="minorEastAsia" w:hAnsi="Times New Roman" w:cs="Times New Roman"/>
          <w:color w:val="auto"/>
          <w:shd w:val="clear" w:color="auto" w:fill="FFFFFF"/>
        </w:rPr>
        <w:t>», «</w:t>
      </w:r>
      <w:proofErr w:type="spellStart"/>
      <w:r w:rsidRPr="008C6309">
        <w:rPr>
          <w:rFonts w:ascii="Times New Roman" w:eastAsiaTheme="minorEastAsia" w:hAnsi="Times New Roman" w:cs="Times New Roman"/>
          <w:color w:val="auto"/>
          <w:shd w:val="clear" w:color="auto" w:fill="FFFFFF"/>
        </w:rPr>
        <w:t>Федорино</w:t>
      </w:r>
      <w:proofErr w:type="spellEnd"/>
      <w:r w:rsidRPr="008C6309">
        <w:rPr>
          <w:rFonts w:ascii="Times New Roman" w:eastAsiaTheme="minorEastAsia" w:hAnsi="Times New Roman" w:cs="Times New Roman"/>
          <w:color w:val="auto"/>
          <w:shd w:val="clear" w:color="auto" w:fill="FFFFFF"/>
        </w:rPr>
        <w:t xml:space="preserve"> горе», В. Маяковского «Что такое хорошо и что такое плохо», С. </w:t>
      </w:r>
      <w:proofErr w:type="spellStart"/>
      <w:r w:rsidRPr="008C6309">
        <w:rPr>
          <w:rFonts w:ascii="Times New Roman" w:eastAsiaTheme="minorEastAsia" w:hAnsi="Times New Roman" w:cs="Times New Roman"/>
          <w:color w:val="auto"/>
          <w:shd w:val="clear" w:color="auto" w:fill="FFFFFF"/>
        </w:rPr>
        <w:t>Капутикян</w:t>
      </w:r>
      <w:proofErr w:type="spellEnd"/>
      <w:r w:rsidRPr="008C6309">
        <w:rPr>
          <w:rFonts w:ascii="Times New Roman" w:eastAsiaTheme="minorEastAsia" w:hAnsi="Times New Roman" w:cs="Times New Roman"/>
          <w:color w:val="auto"/>
          <w:shd w:val="clear" w:color="auto" w:fill="FFFFFF"/>
        </w:rPr>
        <w:t xml:space="preserve"> «Кто скорее допьёт», З. Александровой «Что взяла клади на место», «</w:t>
      </w:r>
      <w:proofErr w:type="spellStart"/>
      <w:r w:rsidRPr="008C6309">
        <w:rPr>
          <w:rFonts w:ascii="Times New Roman" w:eastAsiaTheme="minorEastAsia" w:hAnsi="Times New Roman" w:cs="Times New Roman"/>
          <w:color w:val="auto"/>
          <w:shd w:val="clear" w:color="auto" w:fill="FFFFFF"/>
        </w:rPr>
        <w:t>Топотушка</w:t>
      </w:r>
      <w:proofErr w:type="spellEnd"/>
      <w:r w:rsidRPr="008C6309">
        <w:rPr>
          <w:rFonts w:ascii="Times New Roman" w:eastAsiaTheme="minorEastAsia" w:hAnsi="Times New Roman" w:cs="Times New Roman"/>
          <w:color w:val="auto"/>
          <w:shd w:val="clear" w:color="auto" w:fill="FFFFFF"/>
        </w:rPr>
        <w:t xml:space="preserve">», И. Муравейка « Я сама», рассказы Л. </w:t>
      </w:r>
      <w:proofErr w:type="spellStart"/>
      <w:r w:rsidRPr="008C6309">
        <w:rPr>
          <w:rFonts w:ascii="Times New Roman" w:eastAsiaTheme="minorEastAsia" w:hAnsi="Times New Roman" w:cs="Times New Roman"/>
          <w:color w:val="auto"/>
          <w:shd w:val="clear" w:color="auto" w:fill="FFFFFF"/>
        </w:rPr>
        <w:t>Вороньковой</w:t>
      </w:r>
      <w:proofErr w:type="spellEnd"/>
      <w:r w:rsidRPr="008C6309">
        <w:rPr>
          <w:rFonts w:ascii="Times New Roman" w:eastAsiaTheme="minorEastAsia" w:hAnsi="Times New Roman" w:cs="Times New Roman"/>
          <w:color w:val="auto"/>
          <w:shd w:val="clear" w:color="auto" w:fill="FFFFFF"/>
        </w:rPr>
        <w:t xml:space="preserve"> «Маш</w:t>
      </w:r>
      <w:proofErr w:type="gramStart"/>
      <w:r w:rsidRPr="008C6309">
        <w:rPr>
          <w:rFonts w:ascii="Times New Roman" w:eastAsiaTheme="minorEastAsia" w:hAnsi="Times New Roman" w:cs="Times New Roman"/>
          <w:color w:val="auto"/>
          <w:shd w:val="clear" w:color="auto" w:fill="FFFFFF"/>
        </w:rPr>
        <w:t>а-</w:t>
      </w:r>
      <w:proofErr w:type="gramEnd"/>
      <w:r w:rsidRPr="008C6309">
        <w:rPr>
          <w:rFonts w:ascii="Times New Roman" w:eastAsiaTheme="minorEastAsia" w:hAnsi="Times New Roman" w:cs="Times New Roman"/>
          <w:color w:val="auto"/>
          <w:shd w:val="clear" w:color="auto" w:fill="FFFFFF"/>
        </w:rPr>
        <w:t xml:space="preserve"> растеряша», </w:t>
      </w:r>
      <w:proofErr w:type="spellStart"/>
      <w:r w:rsidRPr="008C6309">
        <w:rPr>
          <w:rFonts w:ascii="Times New Roman" w:eastAsiaTheme="minorEastAsia" w:hAnsi="Times New Roman" w:cs="Times New Roman"/>
          <w:color w:val="auto"/>
          <w:shd w:val="clear" w:color="auto" w:fill="FFFFFF"/>
        </w:rPr>
        <w:t>потешки</w:t>
      </w:r>
      <w:proofErr w:type="spellEnd"/>
      <w:r w:rsidRPr="008C6309">
        <w:rPr>
          <w:rFonts w:ascii="Times New Roman" w:eastAsiaTheme="minorEastAsia" w:hAnsi="Times New Roman" w:cs="Times New Roman"/>
          <w:color w:val="auto"/>
          <w:shd w:val="clear" w:color="auto" w:fill="FFFFFF"/>
        </w:rPr>
        <w:t>: «Водичка, водичка…».</w:t>
      </w:r>
    </w:p>
    <w:p w:rsidR="0011516A" w:rsidRPr="008C6309" w:rsidRDefault="0011516A" w:rsidP="0011516A">
      <w:pPr>
        <w:spacing w:after="200"/>
        <w:jc w:val="both"/>
        <w:rPr>
          <w:rFonts w:ascii="Times New Roman" w:eastAsiaTheme="minorEastAsia" w:hAnsi="Times New Roman" w:cs="Times New Roman"/>
          <w:color w:val="auto"/>
          <w:shd w:val="clear" w:color="auto" w:fill="FFFFFF"/>
        </w:rPr>
      </w:pPr>
      <w:r w:rsidRPr="008C6309">
        <w:rPr>
          <w:rFonts w:ascii="Times New Roman" w:eastAsiaTheme="minorEastAsia" w:hAnsi="Times New Roman" w:cs="Times New Roman"/>
          <w:color w:val="auto"/>
          <w:shd w:val="clear" w:color="auto" w:fill="FFFFFF"/>
        </w:rPr>
        <w:t xml:space="preserve">Большое значение по формированию навыков самообслуживания занимают </w:t>
      </w:r>
      <w:proofErr w:type="spellStart"/>
      <w:r w:rsidRPr="008C6309">
        <w:rPr>
          <w:rFonts w:ascii="Times New Roman" w:eastAsiaTheme="minorEastAsia" w:hAnsi="Times New Roman" w:cs="Times New Roman"/>
          <w:color w:val="auto"/>
          <w:shd w:val="clear" w:color="auto" w:fill="FFFFFF"/>
        </w:rPr>
        <w:t>потешки</w:t>
      </w:r>
      <w:proofErr w:type="spellEnd"/>
      <w:r w:rsidRPr="008C6309">
        <w:rPr>
          <w:rFonts w:ascii="Times New Roman" w:eastAsiaTheme="minorEastAsia" w:hAnsi="Times New Roman" w:cs="Times New Roman"/>
          <w:color w:val="auto"/>
          <w:shd w:val="clear" w:color="auto" w:fill="FFFFFF"/>
        </w:rPr>
        <w:t xml:space="preserve">. Чтобы вызвать у детей желание умываться и сделать для них этот процесс лёгким и приятным, мы </w:t>
      </w:r>
      <w:proofErr w:type="gramStart"/>
      <w:r w:rsidRPr="008C6309">
        <w:rPr>
          <w:rFonts w:ascii="Times New Roman" w:eastAsiaTheme="minorEastAsia" w:hAnsi="Times New Roman" w:cs="Times New Roman"/>
          <w:color w:val="auto"/>
          <w:shd w:val="clear" w:color="auto" w:fill="FFFFFF"/>
        </w:rPr>
        <w:t xml:space="preserve">читаем </w:t>
      </w:r>
      <w:proofErr w:type="spellStart"/>
      <w:r w:rsidRPr="008C6309">
        <w:rPr>
          <w:rFonts w:ascii="Times New Roman" w:eastAsiaTheme="minorEastAsia" w:hAnsi="Times New Roman" w:cs="Times New Roman"/>
          <w:color w:val="auto"/>
          <w:shd w:val="clear" w:color="auto" w:fill="FFFFFF"/>
        </w:rPr>
        <w:t>потешки</w:t>
      </w:r>
      <w:proofErr w:type="spellEnd"/>
      <w:r w:rsidRPr="008C6309">
        <w:rPr>
          <w:rFonts w:ascii="Times New Roman" w:eastAsiaTheme="minorEastAsia" w:hAnsi="Times New Roman" w:cs="Times New Roman"/>
          <w:color w:val="auto"/>
          <w:shd w:val="clear" w:color="auto" w:fill="FFFFFF"/>
        </w:rPr>
        <w:t xml:space="preserve"> соответственно действию называя</w:t>
      </w:r>
      <w:proofErr w:type="gramEnd"/>
      <w:r w:rsidRPr="008C6309">
        <w:rPr>
          <w:rFonts w:ascii="Times New Roman" w:eastAsiaTheme="minorEastAsia" w:hAnsi="Times New Roman" w:cs="Times New Roman"/>
          <w:color w:val="auto"/>
          <w:shd w:val="clear" w:color="auto" w:fill="FFFFFF"/>
        </w:rPr>
        <w:t xml:space="preserve"> имя ребёнка:</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«Ладушки, ладушки с мылом </w:t>
      </w:r>
      <w:proofErr w:type="gramStart"/>
      <w:r w:rsidRPr="008C6309">
        <w:rPr>
          <w:rFonts w:ascii="Times New Roman" w:eastAsiaTheme="minorEastAsia" w:hAnsi="Times New Roman" w:cs="Times New Roman"/>
          <w:color w:val="auto"/>
          <w:shd w:val="clear" w:color="auto" w:fill="FFFFFF"/>
        </w:rPr>
        <w:t>моем</w:t>
      </w:r>
      <w:proofErr w:type="gramEnd"/>
      <w:r w:rsidRPr="008C6309">
        <w:rPr>
          <w:rFonts w:ascii="Times New Roman" w:eastAsiaTheme="minorEastAsia" w:hAnsi="Times New Roman" w:cs="Times New Roman"/>
          <w:color w:val="auto"/>
          <w:shd w:val="clear" w:color="auto" w:fill="FFFFFF"/>
        </w:rPr>
        <w:t xml:space="preserve"> лапушки,</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Чистые ладошки, вот вам хлеб да ложки!»</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Или:</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«В кране булькает вода,</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Очень даже здорово!</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Умывается сама Машенька Егорова» (имя ребёнка)</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Вот ещё </w:t>
      </w:r>
      <w:proofErr w:type="spellStart"/>
      <w:r w:rsidRPr="008C6309">
        <w:rPr>
          <w:rFonts w:ascii="Times New Roman" w:eastAsiaTheme="minorEastAsia" w:hAnsi="Times New Roman" w:cs="Times New Roman"/>
          <w:color w:val="auto"/>
          <w:shd w:val="clear" w:color="auto" w:fill="FFFFFF"/>
        </w:rPr>
        <w:t>потешка</w:t>
      </w:r>
      <w:proofErr w:type="spellEnd"/>
      <w:r w:rsidRPr="008C6309">
        <w:rPr>
          <w:rFonts w:ascii="Times New Roman" w:eastAsiaTheme="minorEastAsia" w:hAnsi="Times New Roman" w:cs="Times New Roman"/>
          <w:color w:val="auto"/>
          <w:shd w:val="clear" w:color="auto" w:fill="FFFFFF"/>
        </w:rPr>
        <w:t>:</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«знаем, знаем, да, да, да!</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Где тут прячется вода!</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Выходи водица, мы пришли умыться!</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Лейся на ладошку </w:t>
      </w:r>
      <w:proofErr w:type="spellStart"/>
      <w:r w:rsidRPr="008C6309">
        <w:rPr>
          <w:rFonts w:ascii="Times New Roman" w:eastAsiaTheme="minorEastAsia" w:hAnsi="Times New Roman" w:cs="Times New Roman"/>
          <w:color w:val="auto"/>
          <w:shd w:val="clear" w:color="auto" w:fill="FFFFFF"/>
        </w:rPr>
        <w:t>по-нем-нож-ку</w:t>
      </w:r>
      <w:proofErr w:type="spellEnd"/>
      <w:r w:rsidRPr="008C6309">
        <w:rPr>
          <w:rFonts w:ascii="Times New Roman" w:eastAsiaTheme="minorEastAsia" w:hAnsi="Times New Roman" w:cs="Times New Roman"/>
          <w:color w:val="auto"/>
          <w:shd w:val="clear" w:color="auto" w:fill="FFFFFF"/>
        </w:rPr>
        <w:t>!</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Нет, не понемножку – посмелей,</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Будем умываться веселей!»</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Весьма действенным приёмом является показ инсценировок с помощью игрушек настольного театра</w:t>
      </w:r>
      <w:proofErr w:type="gramStart"/>
      <w:r w:rsidRPr="008C6309">
        <w:rPr>
          <w:rFonts w:ascii="Times New Roman" w:eastAsiaTheme="minorEastAsia" w:hAnsi="Times New Roman" w:cs="Times New Roman"/>
          <w:color w:val="auto"/>
          <w:shd w:val="clear" w:color="auto" w:fill="FFFFFF"/>
        </w:rPr>
        <w:t>,</w:t>
      </w:r>
      <w:r w:rsidRPr="008C6309">
        <w:rPr>
          <w:rFonts w:eastAsiaTheme="minorEastAsia"/>
          <w:color w:val="auto"/>
          <w:shd w:val="clear" w:color="auto" w:fill="FFFFFF"/>
        </w:rPr>
        <w:t>»</w:t>
      </w:r>
      <w:proofErr w:type="gramEnd"/>
      <w:r w:rsidRPr="008C6309">
        <w:rPr>
          <w:rFonts w:eastAsiaTheme="minorEastAsia"/>
          <w:color w:val="auto"/>
          <w:shd w:val="clear" w:color="auto" w:fill="FFFFFF"/>
        </w:rPr>
        <w:t xml:space="preserve">, </w:t>
      </w:r>
      <w:r w:rsidRPr="008C6309">
        <w:rPr>
          <w:rFonts w:ascii="Times New Roman" w:eastAsiaTheme="minorEastAsia" w:hAnsi="Times New Roman" w:cs="Times New Roman"/>
          <w:color w:val="auto"/>
          <w:shd w:val="clear" w:color="auto" w:fill="FFFFFF"/>
        </w:rPr>
        <w:t xml:space="preserve">кукол бибабо, например: «Как </w:t>
      </w:r>
      <w:proofErr w:type="spellStart"/>
      <w:r w:rsidRPr="008C6309">
        <w:rPr>
          <w:rFonts w:ascii="Times New Roman" w:eastAsiaTheme="minorEastAsia" w:hAnsi="Times New Roman" w:cs="Times New Roman"/>
          <w:color w:val="auto"/>
          <w:shd w:val="clear" w:color="auto" w:fill="FFFFFF"/>
        </w:rPr>
        <w:t>хрюша</w:t>
      </w:r>
      <w:proofErr w:type="spellEnd"/>
      <w:r w:rsidRPr="008C6309">
        <w:rPr>
          <w:rFonts w:ascii="Times New Roman" w:eastAsiaTheme="minorEastAsia" w:hAnsi="Times New Roman" w:cs="Times New Roman"/>
          <w:color w:val="auto"/>
          <w:shd w:val="clear" w:color="auto" w:fill="FFFFFF"/>
        </w:rPr>
        <w:t xml:space="preserve"> умывается», «Зайка, учит, медвежонка есть красиво и </w:t>
      </w:r>
      <w:proofErr w:type="gramStart"/>
      <w:r w:rsidRPr="008C6309">
        <w:rPr>
          <w:rFonts w:ascii="Times New Roman" w:eastAsiaTheme="minorEastAsia" w:hAnsi="Times New Roman" w:cs="Times New Roman"/>
          <w:color w:val="auto"/>
          <w:shd w:val="clear" w:color="auto" w:fill="FFFFFF"/>
        </w:rPr>
        <w:t>правильно</w:t>
      </w:r>
      <w:proofErr w:type="gramEnd"/>
      <w:r w:rsidRPr="008C6309">
        <w:rPr>
          <w:rFonts w:ascii="Times New Roman" w:eastAsiaTheme="minorEastAsia" w:hAnsi="Times New Roman" w:cs="Times New Roman"/>
          <w:color w:val="auto"/>
          <w:shd w:val="clear" w:color="auto" w:fill="FFFFFF"/>
        </w:rPr>
        <w:t xml:space="preserve"> а так же игровые приёмы с куклой. Так обучая детей снимать одежду, раздеваем куклу Машу, которая гуляла вместе с </w:t>
      </w:r>
      <w:proofErr w:type="gramStart"/>
      <w:r w:rsidRPr="008C6309">
        <w:rPr>
          <w:rFonts w:ascii="Times New Roman" w:eastAsiaTheme="minorEastAsia" w:hAnsi="Times New Roman" w:cs="Times New Roman"/>
          <w:color w:val="auto"/>
          <w:shd w:val="clear" w:color="auto" w:fill="FFFFFF"/>
        </w:rPr>
        <w:t>детьми</w:t>
      </w:r>
      <w:proofErr w:type="gramEnd"/>
      <w:r w:rsidRPr="008C6309">
        <w:rPr>
          <w:rFonts w:ascii="Times New Roman" w:eastAsiaTheme="minorEastAsia" w:hAnsi="Times New Roman" w:cs="Times New Roman"/>
          <w:color w:val="auto"/>
          <w:shd w:val="clear" w:color="auto" w:fill="FFFFFF"/>
        </w:rPr>
        <w:t xml:space="preserve"> и сопровождаем свои действия словами, обозначающими последовательность (сначала расстегнуть пуговицы, молнии, застёжки на обуви), аккуратно складывать одежду на полочку. Для закрепления эффективно использовать алгоритм процесса одевания и раздевания с картинками последовательности (одевания, раздевания, которые вывешены в приёмной). Одновременно малыши повторяют и запоминают названия частей одежды. Детям этот приём очень нравится.</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Постепенное приучение детей к самостоятельности в процессе самообслуживания практически выражается в том, что сначала работу, которая для него сложна для исполнения ребенок выполняет вместе </w:t>
      </w:r>
      <w:proofErr w:type="gramStart"/>
      <w:r w:rsidRPr="008C6309">
        <w:rPr>
          <w:rFonts w:ascii="Times New Roman" w:eastAsiaTheme="minorEastAsia" w:hAnsi="Times New Roman" w:cs="Times New Roman"/>
          <w:color w:val="auto"/>
          <w:shd w:val="clear" w:color="auto" w:fill="FFFFFF"/>
        </w:rPr>
        <w:t>со</w:t>
      </w:r>
      <w:proofErr w:type="gramEnd"/>
      <w:r w:rsidRPr="008C6309">
        <w:rPr>
          <w:rFonts w:ascii="Times New Roman" w:eastAsiaTheme="minorEastAsia" w:hAnsi="Times New Roman" w:cs="Times New Roman"/>
          <w:color w:val="auto"/>
          <w:shd w:val="clear" w:color="auto" w:fill="FFFFFF"/>
        </w:rPr>
        <w:t xml:space="preserve"> взрослым, вникая в объяснение, а потом он сам начинает выполнять отдельные действия. И далее делает работу полностью сам, хотя и под контролем взрослого [4, с. 124].</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lastRenderedPageBreak/>
        <w:t>Возрастные сроки воспитания тех или иных умений, навыков и правил поведения зависят от предшествующего опыта ребенка, от того, чему и как его обучали. Ребенку следует предъявлять новое, более сложное требование лишь после того, как он овладел предшествующим умением или каким-либо правилом. Для закрепления навыков и различных правил поведения требуется, чтобы установленный порядок соблюдали в первую очередь все лица, воспитывающие детей. Кроме того, надо следить, чтобы и дети повседневно выполняли правила [1, с. 161].</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 xml:space="preserve">На родительских собраниях, консультациях, в индивидуальных беседах воспитатели  рассказывают о требованиях программы воспитания и </w:t>
      </w:r>
      <w:proofErr w:type="gramStart"/>
      <w:r w:rsidRPr="008C6309">
        <w:rPr>
          <w:rFonts w:ascii="Times New Roman" w:eastAsiaTheme="minorEastAsia" w:hAnsi="Times New Roman" w:cs="Times New Roman"/>
          <w:color w:val="auto"/>
          <w:shd w:val="clear" w:color="auto" w:fill="FFFFFF"/>
        </w:rPr>
        <w:t>обучения по самообслуживанию</w:t>
      </w:r>
      <w:proofErr w:type="gramEnd"/>
      <w:r w:rsidRPr="008C6309">
        <w:rPr>
          <w:rFonts w:ascii="Times New Roman" w:eastAsiaTheme="minorEastAsia" w:hAnsi="Times New Roman" w:cs="Times New Roman"/>
          <w:color w:val="auto"/>
          <w:shd w:val="clear" w:color="auto" w:fill="FFFFFF"/>
        </w:rPr>
        <w:t>, о работе, которая проводится в дошкольном учреждении. Родителям даются рекомендации о том, как дети должны  обслуживать себя дома, прежде чем требовать от ребенка качественного и правильного выполнения работы, надо объяснить и показать, что и как он должен сделать, не наказывать, поощрять за старание, не перегружать.</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Своевременное освоение процессов самообслуживания дает ребенку возможность самоутвердиться, почувствовать себя самостоятельным и умелым. Постепенно формируется привычка к частоте, опрятности и аккуратности.  В период формирования навыков самообслуживания у ребенка нужно помнить, что умения и навыки самообслуживания формируются постепенно, но при постоянной и систематической работе в этом направлении. Не нужно пытаться опередить природу, и не нужно ориентироваться на других детей. Каждый ребенок развивается индивидуально, нужно только ему помогать и поддерживать его.</w:t>
      </w:r>
      <w:r w:rsidRPr="008C6309">
        <w:rPr>
          <w:rFonts w:ascii="Times New Roman" w:eastAsiaTheme="minorEastAsia" w:hAnsi="Times New Roman" w:cs="Times New Roman"/>
          <w:color w:val="auto"/>
        </w:rPr>
        <w:br/>
      </w:r>
      <w:r w:rsidRPr="008C6309">
        <w:rPr>
          <w:rFonts w:ascii="Times New Roman" w:eastAsiaTheme="minorEastAsia" w:hAnsi="Times New Roman" w:cs="Times New Roman"/>
          <w:color w:val="auto"/>
          <w:shd w:val="clear" w:color="auto" w:fill="FFFFFF"/>
        </w:rPr>
        <w:t>Формирование навыков самообслуживания у детей раннего возраста процесс длительный и требующий от окружающих взрослых не только терпения, но и определенных знаний о физиологических и психологических особенностях детей</w:t>
      </w:r>
      <w:r w:rsidR="00BD32D1" w:rsidRPr="008C6309">
        <w:rPr>
          <w:rFonts w:ascii="Times New Roman" w:eastAsiaTheme="minorEastAsia" w:hAnsi="Times New Roman" w:cs="Times New Roman"/>
          <w:color w:val="auto"/>
          <w:shd w:val="clear" w:color="auto" w:fill="FFFFFF"/>
        </w:rPr>
        <w:t>.</w:t>
      </w:r>
    </w:p>
    <w:sectPr w:rsidR="0011516A" w:rsidRPr="008C6309" w:rsidSect="008C6309">
      <w:headerReference w:type="default" r:id="rId8"/>
      <w:type w:val="continuous"/>
      <w:pgSz w:w="11905" w:h="16837"/>
      <w:pgMar w:top="720" w:right="720" w:bottom="720" w:left="72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6C" w:rsidRDefault="00782B6C" w:rsidP="00FE4B46">
      <w:r>
        <w:separator/>
      </w:r>
    </w:p>
  </w:endnote>
  <w:endnote w:type="continuationSeparator" w:id="0">
    <w:p w:rsidR="00782B6C" w:rsidRDefault="00782B6C" w:rsidP="00FE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6C" w:rsidRDefault="00782B6C"/>
  </w:footnote>
  <w:footnote w:type="continuationSeparator" w:id="0">
    <w:p w:rsidR="00782B6C" w:rsidRDefault="00782B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E" w:rsidRDefault="004A182C">
    <w:pPr>
      <w:pStyle w:val="a6"/>
      <w:framePr w:w="11638" w:h="139" w:wrap="none" w:vAnchor="text" w:hAnchor="page" w:x="134" w:y="725"/>
      <w:shd w:val="clear" w:color="auto" w:fill="auto"/>
      <w:ind w:left="10963"/>
    </w:pPr>
    <w:r w:rsidRPr="004A182C">
      <w:fldChar w:fldCharType="begin"/>
    </w:r>
    <w:r w:rsidR="00F9767E">
      <w:instrText xml:space="preserve"> PAGE \* MERGEFORMAT </w:instrText>
    </w:r>
    <w:r w:rsidRPr="004A182C">
      <w:fldChar w:fldCharType="separate"/>
    </w:r>
    <w:r w:rsidR="008C6309" w:rsidRPr="008C6309">
      <w:rPr>
        <w:rStyle w:val="MSReferenceSansSerif85pt"/>
        <w:noProof/>
      </w:rPr>
      <w:t>2</w:t>
    </w:r>
    <w:r>
      <w:rPr>
        <w:rStyle w:val="MSReferenceSansSerif85pt"/>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5BDF"/>
    <w:multiLevelType w:val="multilevel"/>
    <w:tmpl w:val="AA2E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8D1D8B"/>
    <w:multiLevelType w:val="multilevel"/>
    <w:tmpl w:val="DA5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FE4B46"/>
    <w:rsid w:val="00022340"/>
    <w:rsid w:val="0011516A"/>
    <w:rsid w:val="001E2B98"/>
    <w:rsid w:val="001F6768"/>
    <w:rsid w:val="002E01EE"/>
    <w:rsid w:val="00324D90"/>
    <w:rsid w:val="003F3827"/>
    <w:rsid w:val="003F7459"/>
    <w:rsid w:val="004A182C"/>
    <w:rsid w:val="004C7D03"/>
    <w:rsid w:val="004F267D"/>
    <w:rsid w:val="00782B6C"/>
    <w:rsid w:val="007C04FD"/>
    <w:rsid w:val="00837ED8"/>
    <w:rsid w:val="008C6309"/>
    <w:rsid w:val="00934243"/>
    <w:rsid w:val="009C698F"/>
    <w:rsid w:val="00BD32D1"/>
    <w:rsid w:val="00C87DC1"/>
    <w:rsid w:val="00D52753"/>
    <w:rsid w:val="00E133F0"/>
    <w:rsid w:val="00E92893"/>
    <w:rsid w:val="00F9767E"/>
    <w:rsid w:val="00FE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B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4B46"/>
    <w:rPr>
      <w:color w:val="0066CC"/>
      <w:u w:val="single"/>
    </w:rPr>
  </w:style>
  <w:style w:type="character" w:customStyle="1" w:styleId="2">
    <w:name w:val="Основной текст (2)_"/>
    <w:basedOn w:val="a0"/>
    <w:link w:val="20"/>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4pt1pt">
    <w:name w:val="Основной текст (2) + 34 pt;Не полужирный;Курсив;Интервал 1 pt"/>
    <w:basedOn w:val="2"/>
    <w:rsid w:val="00FE4B46"/>
    <w:rPr>
      <w:rFonts w:ascii="Times New Roman" w:eastAsia="Times New Roman" w:hAnsi="Times New Roman" w:cs="Times New Roman"/>
      <w:b/>
      <w:bCs/>
      <w:i/>
      <w:iCs/>
      <w:smallCaps w:val="0"/>
      <w:strike w:val="0"/>
      <w:spacing w:val="30"/>
      <w:sz w:val="68"/>
      <w:szCs w:val="68"/>
      <w:lang w:val="en-US"/>
    </w:rPr>
  </w:style>
  <w:style w:type="character" w:customStyle="1" w:styleId="21">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2">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1">
    <w:name w:val="Заголовок №1_"/>
    <w:basedOn w:val="a0"/>
    <w:link w:val="10"/>
    <w:rsid w:val="00FE4B46"/>
    <w:rPr>
      <w:rFonts w:ascii="Times New Roman" w:eastAsia="Times New Roman" w:hAnsi="Times New Roman" w:cs="Times New Roman"/>
      <w:b w:val="0"/>
      <w:bCs w:val="0"/>
      <w:i w:val="0"/>
      <w:iCs w:val="0"/>
      <w:smallCaps w:val="0"/>
      <w:strike w:val="0"/>
      <w:spacing w:val="0"/>
      <w:sz w:val="32"/>
      <w:szCs w:val="32"/>
    </w:rPr>
  </w:style>
  <w:style w:type="character" w:customStyle="1" w:styleId="11">
    <w:name w:val="Заголовок №1"/>
    <w:basedOn w:val="1"/>
    <w:rsid w:val="00FE4B46"/>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a4">
    <w:name w:val="Основной текст_"/>
    <w:basedOn w:val="a0"/>
    <w:link w:val="3"/>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FE4B46"/>
    <w:rPr>
      <w:rFonts w:ascii="Times New Roman" w:eastAsia="Times New Roman" w:hAnsi="Times New Roman" w:cs="Times New Roman"/>
      <w:b w:val="0"/>
      <w:bCs w:val="0"/>
      <w:i w:val="0"/>
      <w:iCs w:val="0"/>
      <w:smallCaps w:val="0"/>
      <w:strike w:val="0"/>
      <w:sz w:val="20"/>
      <w:szCs w:val="20"/>
    </w:rPr>
  </w:style>
  <w:style w:type="character" w:customStyle="1" w:styleId="MSReferenceSansSerif85pt">
    <w:name w:val="Колонтитул + MS Reference Sans Serif;8;5 pt"/>
    <w:basedOn w:val="a5"/>
    <w:rsid w:val="00FE4B46"/>
    <w:rPr>
      <w:rFonts w:ascii="MS Reference Sans Serif" w:eastAsia="MS Reference Sans Serif" w:hAnsi="MS Reference Sans Serif" w:cs="MS Reference Sans Serif"/>
      <w:b w:val="0"/>
      <w:bCs w:val="0"/>
      <w:i w:val="0"/>
      <w:iCs w:val="0"/>
      <w:smallCaps w:val="0"/>
      <w:strike w:val="0"/>
      <w:sz w:val="17"/>
      <w:szCs w:val="17"/>
    </w:rPr>
  </w:style>
  <w:style w:type="character" w:customStyle="1" w:styleId="24">
    <w:name w:val="Заголовок №2_"/>
    <w:basedOn w:val="a0"/>
    <w:link w:val="25"/>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4"/>
    <w:rsid w:val="00FE4B4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4"/>
    <w:rsid w:val="00FE4B46"/>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FE4B46"/>
    <w:pPr>
      <w:shd w:val="clear" w:color="auto" w:fill="FFFFFF"/>
      <w:spacing w:line="0" w:lineRule="atLeast"/>
    </w:pPr>
    <w:rPr>
      <w:rFonts w:ascii="Times New Roman" w:eastAsia="Times New Roman" w:hAnsi="Times New Roman" w:cs="Times New Roman"/>
      <w:b/>
      <w:bCs/>
      <w:sz w:val="32"/>
      <w:szCs w:val="32"/>
      <w:lang w:val="en-US"/>
    </w:rPr>
  </w:style>
  <w:style w:type="paragraph" w:customStyle="1" w:styleId="10">
    <w:name w:val="Заголовок №1"/>
    <w:basedOn w:val="a"/>
    <w:link w:val="1"/>
    <w:rsid w:val="00FE4B46"/>
    <w:pPr>
      <w:shd w:val="clear" w:color="auto" w:fill="FFFFFF"/>
      <w:spacing w:after="360" w:line="0" w:lineRule="atLeast"/>
      <w:outlineLvl w:val="0"/>
    </w:pPr>
    <w:rPr>
      <w:rFonts w:ascii="Times New Roman" w:eastAsia="Times New Roman" w:hAnsi="Times New Roman" w:cs="Times New Roman"/>
      <w:b/>
      <w:bCs/>
      <w:sz w:val="32"/>
      <w:szCs w:val="32"/>
    </w:rPr>
  </w:style>
  <w:style w:type="paragraph" w:customStyle="1" w:styleId="3">
    <w:name w:val="Основной текст3"/>
    <w:basedOn w:val="a"/>
    <w:link w:val="a4"/>
    <w:rsid w:val="00FE4B46"/>
    <w:pPr>
      <w:shd w:val="clear" w:color="auto" w:fill="FFFFFF"/>
      <w:spacing w:before="360" w:after="240" w:line="322" w:lineRule="exact"/>
      <w:ind w:hanging="500"/>
      <w:jc w:val="both"/>
    </w:pPr>
    <w:rPr>
      <w:rFonts w:ascii="Times New Roman" w:eastAsia="Times New Roman" w:hAnsi="Times New Roman" w:cs="Times New Roman"/>
      <w:sz w:val="27"/>
      <w:szCs w:val="27"/>
    </w:rPr>
  </w:style>
  <w:style w:type="paragraph" w:customStyle="1" w:styleId="a6">
    <w:name w:val="Колонтитул"/>
    <w:basedOn w:val="a"/>
    <w:link w:val="a5"/>
    <w:rsid w:val="00FE4B46"/>
    <w:pPr>
      <w:shd w:val="clear" w:color="auto" w:fill="FFFFFF"/>
    </w:pPr>
    <w:rPr>
      <w:rFonts w:ascii="Times New Roman" w:eastAsia="Times New Roman" w:hAnsi="Times New Roman" w:cs="Times New Roman"/>
      <w:sz w:val="20"/>
      <w:szCs w:val="20"/>
    </w:rPr>
  </w:style>
  <w:style w:type="paragraph" w:customStyle="1" w:styleId="25">
    <w:name w:val="Заголовок №2"/>
    <w:basedOn w:val="a"/>
    <w:link w:val="24"/>
    <w:rsid w:val="00FE4B46"/>
    <w:pPr>
      <w:shd w:val="clear" w:color="auto" w:fill="FFFFFF"/>
      <w:spacing w:before="360" w:after="360" w:line="0" w:lineRule="atLeast"/>
      <w:ind w:hanging="460"/>
      <w:jc w:val="both"/>
      <w:outlineLvl w:val="1"/>
    </w:pPr>
    <w:rPr>
      <w:rFonts w:ascii="Times New Roman" w:eastAsia="Times New Roman" w:hAnsi="Times New Roman" w:cs="Times New Roman"/>
      <w:b/>
      <w:bCs/>
      <w:sz w:val="27"/>
      <w:szCs w:val="27"/>
    </w:rPr>
  </w:style>
  <w:style w:type="paragraph" w:styleId="a7">
    <w:name w:val="header"/>
    <w:basedOn w:val="a"/>
    <w:link w:val="a8"/>
    <w:uiPriority w:val="99"/>
    <w:unhideWhenUsed/>
    <w:rsid w:val="00C87DC1"/>
    <w:pPr>
      <w:tabs>
        <w:tab w:val="center" w:pos="4677"/>
        <w:tab w:val="right" w:pos="9355"/>
      </w:tabs>
    </w:pPr>
  </w:style>
  <w:style w:type="character" w:customStyle="1" w:styleId="a8">
    <w:name w:val="Верхний колонтитул Знак"/>
    <w:basedOn w:val="a0"/>
    <w:link w:val="a7"/>
    <w:uiPriority w:val="99"/>
    <w:rsid w:val="00C87DC1"/>
    <w:rPr>
      <w:color w:val="000000"/>
    </w:rPr>
  </w:style>
  <w:style w:type="paragraph" w:styleId="a9">
    <w:name w:val="footer"/>
    <w:basedOn w:val="a"/>
    <w:link w:val="aa"/>
    <w:uiPriority w:val="99"/>
    <w:unhideWhenUsed/>
    <w:rsid w:val="00C87DC1"/>
    <w:pPr>
      <w:tabs>
        <w:tab w:val="center" w:pos="4677"/>
        <w:tab w:val="right" w:pos="9355"/>
      </w:tabs>
    </w:pPr>
  </w:style>
  <w:style w:type="character" w:customStyle="1" w:styleId="aa">
    <w:name w:val="Нижний колонтитул Знак"/>
    <w:basedOn w:val="a0"/>
    <w:link w:val="a9"/>
    <w:uiPriority w:val="99"/>
    <w:rsid w:val="00C87DC1"/>
    <w:rPr>
      <w:color w:val="000000"/>
    </w:rPr>
  </w:style>
  <w:style w:type="paragraph" w:styleId="ab">
    <w:name w:val="Balloon Text"/>
    <w:basedOn w:val="a"/>
    <w:link w:val="ac"/>
    <w:uiPriority w:val="99"/>
    <w:semiHidden/>
    <w:unhideWhenUsed/>
    <w:rsid w:val="00BD32D1"/>
    <w:rPr>
      <w:rFonts w:ascii="Tahoma" w:hAnsi="Tahoma" w:cs="Tahoma"/>
      <w:sz w:val="16"/>
      <w:szCs w:val="16"/>
    </w:rPr>
  </w:style>
  <w:style w:type="character" w:customStyle="1" w:styleId="ac">
    <w:name w:val="Текст выноски Знак"/>
    <w:basedOn w:val="a0"/>
    <w:link w:val="ab"/>
    <w:uiPriority w:val="99"/>
    <w:semiHidden/>
    <w:rsid w:val="00BD32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CB1-A509-41A4-8CF7-B87F2F49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вика</cp:lastModifiedBy>
  <cp:revision>6</cp:revision>
  <cp:lastPrinted>2015-12-28T19:22:00Z</cp:lastPrinted>
  <dcterms:created xsi:type="dcterms:W3CDTF">2017-04-01T23:12:00Z</dcterms:created>
  <dcterms:modified xsi:type="dcterms:W3CDTF">2017-04-01T23:23:00Z</dcterms:modified>
</cp:coreProperties>
</file>