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68" w:rsidRPr="00F44D68" w:rsidRDefault="00F44D68" w:rsidP="00F44D68">
      <w:pPr>
        <w:jc w:val="center"/>
        <w:rPr>
          <w:lang w:eastAsia="ru-RU"/>
        </w:rPr>
      </w:pPr>
    </w:p>
    <w:p w:rsidR="005C5548" w:rsidRDefault="005C5548" w:rsidP="002B3553">
      <w:pPr>
        <w:pStyle w:val="2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noProof/>
          <w:sz w:val="28"/>
          <w:szCs w:val="28"/>
        </w:rPr>
        <w:drawing>
          <wp:inline distT="0" distB="0" distL="0" distR="0">
            <wp:extent cx="2828925" cy="1314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05" t="24272" r="1603" b="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68" w:rsidRDefault="00F44D68" w:rsidP="00F44D6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44D68" w:rsidRDefault="00F44D68" w:rsidP="00F44D68">
      <w:pPr>
        <w:pStyle w:val="a3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2F279A" w:rsidRPr="002F279A" w:rsidRDefault="00F44D68" w:rsidP="00F44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самообследовании</w:t>
      </w:r>
    </w:p>
    <w:p w:rsidR="002F279A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детский сад «Солнышко»</w:t>
      </w:r>
      <w:r w:rsidR="00F44D6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44D68" w:rsidRPr="002F279A">
        <w:rPr>
          <w:rFonts w:ascii="Times New Roman" w:hAnsi="Times New Roman" w:cs="Times New Roman"/>
          <w:b/>
          <w:bCs/>
          <w:sz w:val="28"/>
          <w:szCs w:val="28"/>
        </w:rPr>
        <w:t>за </w:t>
      </w:r>
      <w:r w:rsidR="00F44D68" w:rsidRPr="002F279A">
        <w:rPr>
          <w:rFonts w:ascii="Times New Roman" w:hAnsi="Times New Roman" w:cs="Times New Roman"/>
          <w:b/>
          <w:bCs/>
          <w:sz w:val="28"/>
          <w:szCs w:val="28"/>
        </w:rPr>
        <w:softHyphen/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44D68" w:rsidRPr="002F279A">
        <w:rPr>
          <w:rFonts w:ascii="Times New Roman" w:hAnsi="Times New Roman" w:cs="Times New Roman"/>
          <w:b/>
          <w:bCs/>
          <w:sz w:val="28"/>
          <w:szCs w:val="28"/>
        </w:rPr>
        <w:t> год</w:t>
      </w: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Краснодарский край,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район, пос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ктябрьский, ул.Краснодарская, дом № 4</w:t>
      </w: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4B8" w:rsidRDefault="005A54B8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4B8" w:rsidRDefault="005A54B8" w:rsidP="005C554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54B8" w:rsidRDefault="005A575D" w:rsidP="00F44D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2020г</w:t>
      </w:r>
    </w:p>
    <w:p w:rsidR="002B3553" w:rsidRDefault="00532D4C" w:rsidP="00F44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A575D" w:rsidRDefault="005A575D" w:rsidP="00F44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F44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D4C" w:rsidRDefault="00532D4C" w:rsidP="00F44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D4C" w:rsidRDefault="00532D4C" w:rsidP="00532D4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532D4C" w:rsidRDefault="00532D4C" w:rsidP="00532D4C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</w:t>
      </w:r>
    </w:p>
    <w:p w:rsidR="00532D4C" w:rsidRDefault="00C56F84" w:rsidP="00532D4C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образовательной деятельности организации</w:t>
      </w:r>
    </w:p>
    <w:p w:rsidR="00C56F84" w:rsidRDefault="00FC3F5D" w:rsidP="00532D4C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системы управления организации</w:t>
      </w:r>
    </w:p>
    <w:p w:rsidR="00FC3F5D" w:rsidRDefault="00FC3F5D" w:rsidP="00532D4C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содержания и качества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C3F5D" w:rsidRDefault="00FC3F5D" w:rsidP="00532D4C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организации учебного процесса</w:t>
      </w:r>
    </w:p>
    <w:p w:rsidR="00FC3F5D" w:rsidRDefault="005A54B8" w:rsidP="00532D4C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кадрового обеспечения</w:t>
      </w:r>
    </w:p>
    <w:p w:rsidR="005A54B8" w:rsidRDefault="005A54B8" w:rsidP="00532D4C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библиотечно-информационного обеспечения</w:t>
      </w:r>
    </w:p>
    <w:p w:rsidR="005A54B8" w:rsidRDefault="004B3C8D" w:rsidP="00532D4C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материально-технической базы</w:t>
      </w:r>
    </w:p>
    <w:p w:rsidR="004B3C8D" w:rsidRDefault="004B3C8D" w:rsidP="00532D4C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321458" w:rsidRDefault="00321458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5D" w:rsidRPr="002F279A" w:rsidRDefault="005A575D" w:rsidP="005A57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01C1F" w:rsidRDefault="00401C1F" w:rsidP="00401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14.06.2013 г. №462 </w:t>
      </w:r>
      <w:r w:rsidRPr="00401C1F">
        <w:rPr>
          <w:rFonts w:ascii="Times New Roman" w:hAnsi="Times New Roman" w:cs="Times New Roman"/>
          <w:b/>
          <w:sz w:val="28"/>
          <w:szCs w:val="28"/>
        </w:rPr>
        <w:t>«Об утверждении Порядка проведения самообследования образовательной организацией»</w:t>
      </w:r>
      <w:r>
        <w:rPr>
          <w:rFonts w:ascii="Times New Roman" w:hAnsi="Times New Roman" w:cs="Times New Roman"/>
          <w:sz w:val="28"/>
          <w:szCs w:val="28"/>
        </w:rPr>
        <w:t xml:space="preserve"> и от 10.12.2013 г. №1324 </w:t>
      </w:r>
      <w:r w:rsidRPr="00401C1F">
        <w:rPr>
          <w:rFonts w:ascii="Times New Roman" w:hAnsi="Times New Roman" w:cs="Times New Roman"/>
          <w:b/>
          <w:sz w:val="28"/>
          <w:szCs w:val="28"/>
        </w:rPr>
        <w:t>«Об утверждении показателей деятельности образовательной организации, подлежащей самообследованию»</w:t>
      </w:r>
      <w:r w:rsidR="00532D4C">
        <w:rPr>
          <w:rFonts w:ascii="Times New Roman" w:hAnsi="Times New Roman" w:cs="Times New Roman"/>
          <w:sz w:val="28"/>
          <w:szCs w:val="28"/>
        </w:rPr>
        <w:t xml:space="preserve"> в период с 01.04.2020 по 20.04.2020</w:t>
      </w:r>
      <w:r>
        <w:rPr>
          <w:rFonts w:ascii="Times New Roman" w:hAnsi="Times New Roman" w:cs="Times New Roman"/>
          <w:sz w:val="28"/>
          <w:szCs w:val="28"/>
        </w:rPr>
        <w:t xml:space="preserve"> проведено самообследование и сформирован отчет о</w:t>
      </w:r>
      <w:r w:rsidR="00532D4C">
        <w:rPr>
          <w:rFonts w:ascii="Times New Roman" w:hAnsi="Times New Roman" w:cs="Times New Roman"/>
          <w:sz w:val="28"/>
          <w:szCs w:val="28"/>
        </w:rPr>
        <w:t xml:space="preserve"> деятельности учреждения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401C1F" w:rsidRDefault="00401C1F" w:rsidP="00401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C1F" w:rsidRDefault="00401C1F" w:rsidP="00DA4203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DA4203" w:rsidRDefault="00DA4203" w:rsidP="00DA420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01C1F" w:rsidRDefault="00DA4203" w:rsidP="00DA4203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1C1F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p w:rsidR="00401C1F" w:rsidRDefault="00401C1F" w:rsidP="00401C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237"/>
        <w:gridCol w:w="6230"/>
      </w:tblGrid>
      <w:tr w:rsidR="00DA2CC5" w:rsidTr="002B3553">
        <w:tc>
          <w:tcPr>
            <w:tcW w:w="3402" w:type="dxa"/>
          </w:tcPr>
          <w:p w:rsidR="00DA2CC5" w:rsidRDefault="00DA2CC5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6804" w:type="dxa"/>
          </w:tcPr>
          <w:p w:rsidR="00DA2CC5" w:rsidRPr="00DA2CC5" w:rsidRDefault="00DA2CC5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C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DA2CC5" w:rsidRDefault="00DA2CC5" w:rsidP="00532D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CC5">
              <w:rPr>
                <w:rFonts w:ascii="Times New Roman" w:hAnsi="Times New Roman" w:cs="Times New Roman"/>
                <w:sz w:val="28"/>
                <w:szCs w:val="28"/>
              </w:rPr>
              <w:t>детский сад «</w:t>
            </w:r>
            <w:r w:rsidR="00532D4C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DA2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1A7C">
              <w:rPr>
                <w:rFonts w:ascii="Times New Roman" w:hAnsi="Times New Roman" w:cs="Times New Roman"/>
                <w:sz w:val="28"/>
                <w:szCs w:val="28"/>
              </w:rPr>
              <w:t xml:space="preserve"> (МБДОУ «</w:t>
            </w:r>
            <w:r w:rsidR="00532D4C">
              <w:rPr>
                <w:rFonts w:ascii="Times New Roman" w:hAnsi="Times New Roman" w:cs="Times New Roman"/>
                <w:sz w:val="28"/>
                <w:szCs w:val="28"/>
              </w:rPr>
              <w:t>Солнышко»</w:t>
            </w:r>
            <w:r w:rsidR="003A1A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65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2CC5" w:rsidTr="002B3553">
        <w:tc>
          <w:tcPr>
            <w:tcW w:w="3402" w:type="dxa"/>
          </w:tcPr>
          <w:p w:rsidR="00DA2CC5" w:rsidRDefault="00DA2CC5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804" w:type="dxa"/>
          </w:tcPr>
          <w:p w:rsidR="00DA2CC5" w:rsidRDefault="00532D4C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="00DA2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CC5" w:rsidTr="002B3553">
        <w:tc>
          <w:tcPr>
            <w:tcW w:w="3402" w:type="dxa"/>
          </w:tcPr>
          <w:p w:rsidR="00DA2CC5" w:rsidRDefault="00DA2CC5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804" w:type="dxa"/>
          </w:tcPr>
          <w:p w:rsidR="00DA2CC5" w:rsidRDefault="00DA2CC5" w:rsidP="00532D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CC5">
              <w:rPr>
                <w:rFonts w:ascii="Times New Roman" w:hAnsi="Times New Roman" w:cs="Times New Roman"/>
                <w:sz w:val="28"/>
                <w:szCs w:val="28"/>
              </w:rPr>
              <w:t>3538</w:t>
            </w:r>
            <w:r w:rsidR="00532D4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2CC5">
              <w:rPr>
                <w:rFonts w:ascii="Times New Roman" w:hAnsi="Times New Roman" w:cs="Times New Roman"/>
                <w:sz w:val="28"/>
                <w:szCs w:val="28"/>
              </w:rPr>
              <w:t xml:space="preserve"> Россия, Краснодарский край, </w:t>
            </w:r>
            <w:proofErr w:type="spellStart"/>
            <w:r w:rsidRPr="00DA2C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DA2CC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532D4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532D4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532D4C">
              <w:rPr>
                <w:rFonts w:ascii="Times New Roman" w:hAnsi="Times New Roman" w:cs="Times New Roman"/>
                <w:sz w:val="28"/>
                <w:szCs w:val="28"/>
              </w:rPr>
              <w:t>ктябрьский, ул. Краснодарская, дом № 4</w:t>
            </w:r>
          </w:p>
        </w:tc>
      </w:tr>
      <w:tr w:rsidR="00DA2CC5" w:rsidTr="002B3553">
        <w:tc>
          <w:tcPr>
            <w:tcW w:w="3402" w:type="dxa"/>
          </w:tcPr>
          <w:p w:rsidR="00DA2CC5" w:rsidRDefault="00DA2CC5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804" w:type="dxa"/>
          </w:tcPr>
          <w:p w:rsidR="00DA2CC5" w:rsidRDefault="00DA2CC5" w:rsidP="00532D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CC5">
              <w:rPr>
                <w:rFonts w:ascii="Times New Roman" w:hAnsi="Times New Roman" w:cs="Times New Roman"/>
                <w:sz w:val="28"/>
                <w:szCs w:val="28"/>
              </w:rPr>
              <w:t xml:space="preserve">8(86143) </w:t>
            </w:r>
            <w:r w:rsidR="00532D4C">
              <w:rPr>
                <w:rFonts w:ascii="Times New Roman" w:hAnsi="Times New Roman" w:cs="Times New Roman"/>
                <w:sz w:val="28"/>
                <w:szCs w:val="28"/>
              </w:rPr>
              <w:t>5-87-92</w:t>
            </w:r>
          </w:p>
        </w:tc>
      </w:tr>
      <w:tr w:rsidR="00DA2CC5" w:rsidTr="002B3553">
        <w:tc>
          <w:tcPr>
            <w:tcW w:w="3402" w:type="dxa"/>
          </w:tcPr>
          <w:p w:rsidR="00DA2CC5" w:rsidRDefault="00DA2CC5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04" w:type="dxa"/>
          </w:tcPr>
          <w:p w:rsidR="00DA2CC5" w:rsidRPr="00532D4C" w:rsidRDefault="00532D4C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ahtcolokt@rambler.ru</w:t>
            </w:r>
          </w:p>
        </w:tc>
      </w:tr>
      <w:tr w:rsidR="00DA2CC5" w:rsidTr="002B3553">
        <w:tc>
          <w:tcPr>
            <w:tcW w:w="3402" w:type="dxa"/>
          </w:tcPr>
          <w:p w:rsidR="00DA2CC5" w:rsidRDefault="00DA2CC5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6804" w:type="dxa"/>
          </w:tcPr>
          <w:p w:rsidR="00DA2CC5" w:rsidRDefault="00DA2CC5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CC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DA2C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DA2CC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 </w:t>
            </w:r>
            <w:proofErr w:type="spellStart"/>
            <w:r w:rsidRPr="00DA2CC5">
              <w:rPr>
                <w:rFonts w:ascii="Times New Roman" w:hAnsi="Times New Roman" w:cs="Times New Roman"/>
                <w:sz w:val="28"/>
                <w:szCs w:val="28"/>
              </w:rPr>
              <w:t>Ясиновская</w:t>
            </w:r>
            <w:proofErr w:type="spellEnd"/>
            <w:r w:rsidRPr="00DA2CC5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2CC5" w:rsidTr="002B3553">
        <w:tc>
          <w:tcPr>
            <w:tcW w:w="3402" w:type="dxa"/>
          </w:tcPr>
          <w:p w:rsidR="00DA2CC5" w:rsidRDefault="00DA2CC5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804" w:type="dxa"/>
          </w:tcPr>
          <w:p w:rsidR="00DA2CC5" w:rsidRDefault="00532D4C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  <w:r w:rsidR="002450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A2CC5" w:rsidTr="002B3553">
        <w:tc>
          <w:tcPr>
            <w:tcW w:w="3402" w:type="dxa"/>
          </w:tcPr>
          <w:p w:rsidR="00DA2CC5" w:rsidRDefault="00DA2CC5" w:rsidP="00DA2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</w:t>
            </w:r>
          </w:p>
        </w:tc>
        <w:tc>
          <w:tcPr>
            <w:tcW w:w="6804" w:type="dxa"/>
          </w:tcPr>
          <w:p w:rsidR="00DA2CC5" w:rsidRDefault="00EE29A1" w:rsidP="00532D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№06</w:t>
            </w:r>
            <w:r w:rsidR="00532D4C">
              <w:rPr>
                <w:rFonts w:ascii="Times New Roman" w:hAnsi="Times New Roman" w:cs="Times New Roman"/>
                <w:sz w:val="28"/>
                <w:szCs w:val="28"/>
              </w:rPr>
              <w:t>394 от 08.09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.2014 </w:t>
            </w:r>
          </w:p>
        </w:tc>
      </w:tr>
    </w:tbl>
    <w:p w:rsidR="00DA4203" w:rsidRDefault="00DA4203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b/>
          <w:bCs/>
          <w:sz w:val="28"/>
          <w:szCs w:val="28"/>
        </w:rPr>
        <w:t>Цель самообследования</w:t>
      </w:r>
      <w:r w:rsidRPr="002F279A">
        <w:rPr>
          <w:rFonts w:ascii="Times New Roman" w:hAnsi="Times New Roman" w:cs="Times New Roman"/>
          <w:sz w:val="28"/>
          <w:szCs w:val="28"/>
        </w:rPr>
        <w:t> – обеспечение доступности и открытости информации о деятельности образовательного учреждения.</w:t>
      </w:r>
    </w:p>
    <w:p w:rsid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b/>
          <w:bCs/>
          <w:sz w:val="28"/>
          <w:szCs w:val="28"/>
        </w:rPr>
        <w:t>Задачи самообследования</w:t>
      </w:r>
      <w:r w:rsidRPr="002F279A">
        <w:rPr>
          <w:rFonts w:ascii="Times New Roman" w:hAnsi="Times New Roman" w:cs="Times New Roman"/>
          <w:sz w:val="28"/>
          <w:szCs w:val="28"/>
        </w:rPr>
        <w:t>: получение объективной информации о состоянии образовательной деятельности в учреждении; выявление положительных и отрицательных тенденций в образовательной деятельности; установление причин возникновения проблем и поиск путей их устранения. В процессе самообследования проводится оценка: системы управления образовательной организацией; образовательной деятельности; содержания и качества образовательной деятельности организации; качества кадрового, учебно-методического, материально-технической базы; функционирования внутренней системы оценки качества образования.</w:t>
      </w:r>
    </w:p>
    <w:p w:rsidR="00DA4203" w:rsidRPr="002F279A" w:rsidRDefault="00DA4203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203" w:rsidRPr="00DA4203" w:rsidRDefault="00DA4203" w:rsidP="00DA4203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 организации</w:t>
      </w:r>
    </w:p>
    <w:p w:rsidR="00DA4203" w:rsidRPr="002450DD" w:rsidRDefault="00DA4203" w:rsidP="00FF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79A">
        <w:rPr>
          <w:rFonts w:ascii="Times New Roman" w:hAnsi="Times New Roman" w:cs="Times New Roman"/>
          <w:sz w:val="28"/>
          <w:szCs w:val="28"/>
        </w:rPr>
        <w:lastRenderedPageBreak/>
        <w:t>Дошкольное учреждение осуществляет свою деятельность в соответствии c Законом РФ «Об образовании» от 29.12.2012 г, №273-ФЗ,  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  приказом Министерства образован</w:t>
      </w:r>
      <w:r>
        <w:rPr>
          <w:rFonts w:ascii="Times New Roman" w:hAnsi="Times New Roman" w:cs="Times New Roman"/>
          <w:sz w:val="28"/>
          <w:szCs w:val="28"/>
        </w:rPr>
        <w:t>ия и науки РФ от 30.08.2013г. №</w:t>
      </w:r>
      <w:r w:rsidRPr="002F279A">
        <w:rPr>
          <w:rFonts w:ascii="Times New Roman" w:hAnsi="Times New Roman" w:cs="Times New Roman"/>
          <w:sz w:val="28"/>
          <w:szCs w:val="28"/>
        </w:rPr>
        <w:t>1014,   Санитарно-эпидемиологическими правилами и нормативами СанПиН 2.4.1.3049-13, Уставом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F279A">
        <w:rPr>
          <w:rFonts w:ascii="Times New Roman" w:hAnsi="Times New Roman" w:cs="Times New Roman"/>
          <w:sz w:val="28"/>
          <w:szCs w:val="28"/>
        </w:rPr>
        <w:t>ДОУ, Типовым положением о дошкольном образовательном учреждении, утвержденным  приказом Министерства образования</w:t>
      </w:r>
      <w:proofErr w:type="gramEnd"/>
      <w:r w:rsidRPr="002F279A">
        <w:rPr>
          <w:rFonts w:ascii="Times New Roman" w:hAnsi="Times New Roman" w:cs="Times New Roman"/>
          <w:sz w:val="28"/>
          <w:szCs w:val="28"/>
        </w:rPr>
        <w:t xml:space="preserve"> и науки РФ от 27.10.2011г. №2562, Федеральным законом «Об основных гарантиях прав ребёнка Российской Федерации», Конвенцией ООН о правах ребёнка.</w:t>
      </w:r>
    </w:p>
    <w:p w:rsidR="00DA4203" w:rsidRDefault="00DA4203" w:rsidP="00C56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0DD">
        <w:rPr>
          <w:rFonts w:ascii="Times New Roman" w:hAnsi="Times New Roman" w:cs="Times New Roman"/>
          <w:sz w:val="28"/>
          <w:szCs w:val="28"/>
        </w:rPr>
        <w:t xml:space="preserve">Детский сад посещает </w:t>
      </w:r>
      <w:r w:rsidR="00C56F84">
        <w:rPr>
          <w:rFonts w:ascii="Times New Roman" w:hAnsi="Times New Roman" w:cs="Times New Roman"/>
          <w:sz w:val="28"/>
          <w:szCs w:val="28"/>
        </w:rPr>
        <w:t>14</w:t>
      </w:r>
      <w:r w:rsidRPr="002450DD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 w:rsidR="00C56F84">
        <w:rPr>
          <w:rFonts w:ascii="Times New Roman" w:hAnsi="Times New Roman" w:cs="Times New Roman"/>
          <w:sz w:val="28"/>
          <w:szCs w:val="28"/>
        </w:rPr>
        <w:t xml:space="preserve"> </w:t>
      </w:r>
      <w:r w:rsidRPr="002450DD">
        <w:rPr>
          <w:rFonts w:ascii="Times New Roman" w:hAnsi="Times New Roman" w:cs="Times New Roman"/>
          <w:sz w:val="28"/>
          <w:szCs w:val="28"/>
        </w:rPr>
        <w:t>В  ДОУ функционир</w:t>
      </w:r>
      <w:r w:rsidR="00C56F84">
        <w:rPr>
          <w:rFonts w:ascii="Times New Roman" w:hAnsi="Times New Roman" w:cs="Times New Roman"/>
          <w:sz w:val="28"/>
          <w:szCs w:val="28"/>
        </w:rPr>
        <w:t>ует одна смешанная дошкольная  группа.</w:t>
      </w:r>
    </w:p>
    <w:p w:rsidR="00DA4203" w:rsidRPr="002F279A" w:rsidRDefault="00DA4203" w:rsidP="00FF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Режим работы детского сада:</w:t>
      </w:r>
    </w:p>
    <w:p w:rsidR="00DA4203" w:rsidRPr="002F279A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5-дневная рабочая неделя с выходными днями (суббота, воскресенье), с 1</w:t>
      </w:r>
      <w:r>
        <w:rPr>
          <w:rFonts w:ascii="Times New Roman" w:hAnsi="Times New Roman" w:cs="Times New Roman"/>
          <w:sz w:val="28"/>
          <w:szCs w:val="28"/>
        </w:rPr>
        <w:t>0,5-</w:t>
      </w:r>
      <w:r w:rsidRPr="002F279A">
        <w:rPr>
          <w:rFonts w:ascii="Times New Roman" w:hAnsi="Times New Roman" w:cs="Times New Roman"/>
          <w:sz w:val="28"/>
          <w:szCs w:val="28"/>
        </w:rPr>
        <w:t>часовым пребыванием детей с 07.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279A">
        <w:rPr>
          <w:rFonts w:ascii="Times New Roman" w:hAnsi="Times New Roman" w:cs="Times New Roman"/>
          <w:sz w:val="28"/>
          <w:szCs w:val="28"/>
        </w:rPr>
        <w:t>0 до 17.30.</w:t>
      </w:r>
    </w:p>
    <w:p w:rsidR="00DA4203" w:rsidRPr="00FF456F" w:rsidRDefault="00DA4203" w:rsidP="006671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56F">
        <w:rPr>
          <w:rFonts w:ascii="Times New Roman" w:hAnsi="Times New Roman" w:cs="Times New Roman"/>
          <w:bCs/>
          <w:sz w:val="28"/>
          <w:szCs w:val="28"/>
        </w:rPr>
        <w:t>Содержание образовательной деятельности</w:t>
      </w:r>
    </w:p>
    <w:p w:rsidR="00DA4203" w:rsidRPr="002F279A" w:rsidRDefault="00DA4203" w:rsidP="00FF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DA4203" w:rsidRPr="002F279A" w:rsidRDefault="00DA4203" w:rsidP="00FF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A4203" w:rsidRPr="002F279A" w:rsidRDefault="00DA4203" w:rsidP="00FF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A4203" w:rsidRPr="002F279A" w:rsidRDefault="00DA4203" w:rsidP="00FF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DA4203" w:rsidRDefault="00DA4203" w:rsidP="00FF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 xml:space="preserve">Социальный заказ на услуги дошкольного учреждения направлен на развитие личности воспитанников с учетом их психофизического состояния и </w:t>
      </w:r>
      <w:r w:rsidRPr="002F279A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возможностей, на подготовку к обучению в школе. Коллектив ДОУ организовывает образовательную деятельность, следуя нижеизложенным положениям: </w:t>
      </w:r>
    </w:p>
    <w:p w:rsidR="00DA4203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 xml:space="preserve">– 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 </w:t>
      </w:r>
    </w:p>
    <w:p w:rsidR="00DA4203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 xml:space="preserve">– Создание атмосферы эмоционального комфорта, условий для самовыражения, саморазвития ребенка, творчества, игры, общения и познания мира. </w:t>
      </w:r>
    </w:p>
    <w:p w:rsidR="00DA4203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 xml:space="preserve">– Содержание и организация образовательной деятельности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развитии. </w:t>
      </w:r>
    </w:p>
    <w:p w:rsidR="00DA4203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– Образовательная деятельность учреждения обеспечивает равные стартовые возможности для обучения детей. Образовательная деятельность выстроена в соответствии с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3DD" w:rsidRPr="00B753DD" w:rsidRDefault="00B753DD" w:rsidP="00B753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DD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Муниципального бюджетного дошкольного образовательного учреждения детский сад «</w:t>
      </w:r>
      <w:r w:rsidR="00C56F84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B753DD">
        <w:rPr>
          <w:rFonts w:ascii="Times New Roman" w:hAnsi="Times New Roman" w:cs="Times New Roman"/>
          <w:b/>
          <w:sz w:val="28"/>
          <w:szCs w:val="28"/>
        </w:rPr>
        <w:t xml:space="preserve">» определяла содержание и организацию образовательного процесса для детей дошкольного возраста. </w:t>
      </w:r>
    </w:p>
    <w:p w:rsidR="00B753DD" w:rsidRDefault="00B753DD" w:rsidP="00FF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3D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</w:t>
      </w:r>
      <w:r w:rsidR="00C56F84">
        <w:rPr>
          <w:rFonts w:ascii="Times New Roman" w:hAnsi="Times New Roman" w:cs="Times New Roman"/>
          <w:sz w:val="28"/>
          <w:szCs w:val="28"/>
        </w:rPr>
        <w:t>Солнышко</w:t>
      </w:r>
      <w:r w:rsidRPr="00B753DD">
        <w:rPr>
          <w:rFonts w:ascii="Times New Roman" w:hAnsi="Times New Roman" w:cs="Times New Roman"/>
          <w:sz w:val="28"/>
          <w:szCs w:val="28"/>
        </w:rPr>
        <w:t>»  продолжает работать  по образовательной программе дошкольного образования, разработанной  на основе ФГОС и примерной программы дошкольного образования и комплексной образовательной программы дошкольного образования «</w:t>
      </w:r>
      <w:r w:rsidR="00C56F84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B753DD">
        <w:rPr>
          <w:rFonts w:ascii="Times New Roman" w:hAnsi="Times New Roman" w:cs="Times New Roman"/>
          <w:sz w:val="28"/>
          <w:szCs w:val="28"/>
        </w:rPr>
        <w:t xml:space="preserve">» под ред. </w:t>
      </w:r>
      <w:proofErr w:type="spellStart"/>
      <w:r w:rsidR="00C56F84">
        <w:rPr>
          <w:rFonts w:ascii="Times New Roman" w:hAnsi="Times New Roman" w:cs="Times New Roman"/>
          <w:sz w:val="28"/>
          <w:szCs w:val="28"/>
        </w:rPr>
        <w:t>Н.Е.Верекасы</w:t>
      </w:r>
      <w:proofErr w:type="spellEnd"/>
      <w:r w:rsidR="00C56F84">
        <w:rPr>
          <w:rFonts w:ascii="Times New Roman" w:hAnsi="Times New Roman" w:cs="Times New Roman"/>
          <w:sz w:val="28"/>
          <w:szCs w:val="28"/>
        </w:rPr>
        <w:t>, Т.С.Комаровой, М.А.Васильевой.</w:t>
      </w:r>
    </w:p>
    <w:p w:rsidR="00C56F84" w:rsidRPr="00C56F84" w:rsidRDefault="00C56F84" w:rsidP="00C56F84">
      <w:pPr>
        <w:pStyle w:val="aa"/>
        <w:tabs>
          <w:tab w:val="left" w:pos="2675"/>
        </w:tabs>
        <w:spacing w:before="197" w:line="276" w:lineRule="auto"/>
        <w:ind w:left="0" w:right="349" w:firstLine="224"/>
      </w:pPr>
      <w:r w:rsidRPr="00C56F84">
        <w:rPr>
          <w:color w:val="070707"/>
          <w:u w:val="single" w:color="070707"/>
        </w:rPr>
        <w:t>Обязательная</w:t>
      </w:r>
      <w:r w:rsidRPr="00C56F84">
        <w:rPr>
          <w:color w:val="070707"/>
          <w:u w:val="single" w:color="070707"/>
        </w:rPr>
        <w:tab/>
        <w:t>часть включает:</w:t>
      </w:r>
      <w:r w:rsidRPr="00C56F84">
        <w:rPr>
          <w:color w:val="070707"/>
        </w:rPr>
        <w:t xml:space="preserve"> образовательную деятельность, осуществляемую в процессе организации различных видов детской деятельности: образовательную деятельность, осуществляемую в ходе режимных моментов, самостоятельную деятельность детей, взаимодействие с семьями по реализации основной общеобразовательной программы дошкольного образования с учетом образовательных</w:t>
      </w:r>
      <w:r w:rsidRPr="00C56F84">
        <w:rPr>
          <w:color w:val="070707"/>
          <w:spacing w:val="-3"/>
        </w:rPr>
        <w:t xml:space="preserve"> </w:t>
      </w:r>
      <w:r w:rsidRPr="00C56F84">
        <w:rPr>
          <w:color w:val="070707"/>
        </w:rPr>
        <w:t>областей.</w:t>
      </w:r>
    </w:p>
    <w:p w:rsidR="00C56F84" w:rsidRPr="00C56F84" w:rsidRDefault="00C56F84" w:rsidP="00C56F84">
      <w:pPr>
        <w:pStyle w:val="aa"/>
        <w:spacing w:line="276" w:lineRule="auto"/>
        <w:ind w:left="0" w:right="355" w:firstLine="224"/>
      </w:pPr>
      <w:r w:rsidRPr="00C56F84">
        <w:rPr>
          <w:color w:val="070707"/>
          <w:u w:val="single" w:color="070707"/>
        </w:rPr>
        <w:t>Часть программы, формируемая участниками образовательных отношений,</w:t>
      </w:r>
      <w:r w:rsidRPr="00C56F84">
        <w:rPr>
          <w:color w:val="070707"/>
        </w:rPr>
        <w:t xml:space="preserve"> учитывает образовательные потребности, интересы детей, членов их семей и педагогов.</w:t>
      </w:r>
    </w:p>
    <w:p w:rsidR="00C56F84" w:rsidRPr="00C56F84" w:rsidRDefault="00C56F84" w:rsidP="00C56F84">
      <w:pPr>
        <w:pStyle w:val="a9"/>
        <w:widowControl w:val="0"/>
        <w:numPr>
          <w:ilvl w:val="0"/>
          <w:numId w:val="20"/>
        </w:numPr>
        <w:tabs>
          <w:tab w:val="left" w:pos="296"/>
        </w:tabs>
        <w:autoSpaceDE w:val="0"/>
        <w:autoSpaceDN w:val="0"/>
        <w:spacing w:after="0" w:line="240" w:lineRule="auto"/>
        <w:ind w:left="0" w:right="355" w:firstLine="224"/>
        <w:contextualSpacing w:val="0"/>
        <w:jc w:val="both"/>
        <w:rPr>
          <w:rFonts w:ascii="Times New Roman" w:hAnsi="Times New Roman" w:cs="Times New Roman"/>
          <w:color w:val="070707"/>
          <w:sz w:val="28"/>
        </w:rPr>
      </w:pPr>
      <w:r w:rsidRPr="00C56F84">
        <w:rPr>
          <w:rFonts w:ascii="Times New Roman" w:hAnsi="Times New Roman" w:cs="Times New Roman"/>
          <w:color w:val="070707"/>
          <w:sz w:val="28"/>
        </w:rPr>
        <w:t xml:space="preserve">«Программа развития речи детей дошкольного возраста в детском саду» - О.С. Ушакова. Авдеева Н.Н., Князева Н.Л., </w:t>
      </w:r>
      <w:proofErr w:type="spellStart"/>
      <w:r w:rsidRPr="00C56F84">
        <w:rPr>
          <w:rFonts w:ascii="Times New Roman" w:hAnsi="Times New Roman" w:cs="Times New Roman"/>
          <w:color w:val="070707"/>
          <w:sz w:val="28"/>
        </w:rPr>
        <w:t>Стеркина</w:t>
      </w:r>
      <w:proofErr w:type="spellEnd"/>
      <w:r w:rsidRPr="00C56F84">
        <w:rPr>
          <w:rFonts w:ascii="Times New Roman" w:hAnsi="Times New Roman" w:cs="Times New Roman"/>
          <w:color w:val="070707"/>
          <w:sz w:val="28"/>
        </w:rPr>
        <w:t xml:space="preserve"> Р.Б.. Безопасность: Учебное пособие по основам безопасности жизнедеятельности детей дошкольного возраста.</w:t>
      </w:r>
    </w:p>
    <w:p w:rsidR="00C56F84" w:rsidRPr="00C56F84" w:rsidRDefault="00C56F84" w:rsidP="00C56F84">
      <w:pPr>
        <w:pStyle w:val="a9"/>
        <w:widowControl w:val="0"/>
        <w:numPr>
          <w:ilvl w:val="0"/>
          <w:numId w:val="20"/>
        </w:numPr>
        <w:tabs>
          <w:tab w:val="left" w:pos="336"/>
        </w:tabs>
        <w:autoSpaceDE w:val="0"/>
        <w:autoSpaceDN w:val="0"/>
        <w:spacing w:after="0" w:line="240" w:lineRule="auto"/>
        <w:ind w:left="0" w:right="348" w:firstLine="224"/>
        <w:contextualSpacing w:val="0"/>
        <w:jc w:val="both"/>
        <w:rPr>
          <w:rFonts w:ascii="Times New Roman" w:hAnsi="Times New Roman" w:cs="Times New Roman"/>
          <w:color w:val="070707"/>
          <w:sz w:val="28"/>
        </w:rPr>
      </w:pPr>
      <w:r w:rsidRPr="00C56F84">
        <w:rPr>
          <w:rFonts w:ascii="Times New Roman" w:hAnsi="Times New Roman" w:cs="Times New Roman"/>
          <w:color w:val="070707"/>
          <w:sz w:val="28"/>
        </w:rPr>
        <w:lastRenderedPageBreak/>
        <w:t>Программа «Светофор » обучение детей дошкольного возраста ПДД под ред.- Данилова</w:t>
      </w:r>
      <w:r w:rsidRPr="00C56F84">
        <w:rPr>
          <w:rFonts w:ascii="Times New Roman" w:hAnsi="Times New Roman" w:cs="Times New Roman"/>
          <w:color w:val="070707"/>
          <w:spacing w:val="-2"/>
          <w:sz w:val="28"/>
        </w:rPr>
        <w:t xml:space="preserve"> </w:t>
      </w:r>
      <w:r w:rsidRPr="00C56F84">
        <w:rPr>
          <w:rFonts w:ascii="Times New Roman" w:hAnsi="Times New Roman" w:cs="Times New Roman"/>
          <w:color w:val="070707"/>
          <w:sz w:val="28"/>
        </w:rPr>
        <w:t>Т.И.</w:t>
      </w:r>
    </w:p>
    <w:p w:rsidR="00DA4203" w:rsidRPr="002F279A" w:rsidRDefault="00DA4203" w:rsidP="00C56F84">
      <w:pPr>
        <w:pStyle w:val="a3"/>
        <w:ind w:firstLine="224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Организация учебного процесса строилась в соответствии с годовым планом работы учреждения, календарным тематическим планом и графиком образовательной деятельности. Работа по введению ФГОС ДО стала стержнем, вокруг которого концентрировалась управленческая и педагогическая деятельность учреждения в учебном году.</w:t>
      </w:r>
    </w:p>
    <w:p w:rsidR="00DA4203" w:rsidRPr="002F279A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В соответствии с этим:</w:t>
      </w:r>
    </w:p>
    <w:p w:rsidR="00DA4203" w:rsidRPr="002F279A" w:rsidRDefault="00DA4203" w:rsidP="00DA42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в соответствие с требованиями ФГОС была приведена нормативная база учреждения (Устав, локальные акты, документы, регламентирующие установление заработной платы работников, в том числе стимулирующие выплаты);</w:t>
      </w:r>
    </w:p>
    <w:p w:rsidR="00DA4203" w:rsidRPr="002F279A" w:rsidRDefault="00DA4203" w:rsidP="00DA42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внесены изменения в должностные инструкции сотрудников, имеющих отношение к введению стандарта;</w:t>
      </w:r>
    </w:p>
    <w:p w:rsidR="00DA4203" w:rsidRPr="002F279A" w:rsidRDefault="00DA4203" w:rsidP="00DA42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оптимизирована работа по обеспечению наличие кадровых условий (100% педагогов прошли курсовую подготовку по ФГОС ДО);</w:t>
      </w:r>
    </w:p>
    <w:p w:rsidR="00DA4203" w:rsidRPr="002F279A" w:rsidRDefault="006671EB" w:rsidP="00DA42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4203" w:rsidRPr="002F279A">
        <w:rPr>
          <w:rFonts w:ascii="Times New Roman" w:hAnsi="Times New Roman" w:cs="Times New Roman"/>
          <w:sz w:val="28"/>
          <w:szCs w:val="28"/>
        </w:rPr>
        <w:t>ля получения объективной картины о готовности педагогического коллектива к реализации ФГОС ДОв образовательную деятельность был проведен мониторинг и анализ образовательной ситуации в учреждении. На основании полученных данных была спланированная методическая работа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A4203" w:rsidRPr="002F279A">
        <w:rPr>
          <w:rFonts w:ascii="Times New Roman" w:hAnsi="Times New Roman" w:cs="Times New Roman"/>
          <w:sz w:val="28"/>
          <w:szCs w:val="28"/>
        </w:rPr>
        <w:t>едущей целью которой стало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4203" w:rsidRPr="002F279A">
        <w:rPr>
          <w:rFonts w:ascii="Times New Roman" w:hAnsi="Times New Roman" w:cs="Times New Roman"/>
          <w:sz w:val="28"/>
          <w:szCs w:val="28"/>
        </w:rPr>
        <w:t>методическое сопровождение педагогов, формирование мотивации педагогов в реализации ФГОС ДО, готовности к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203" w:rsidRPr="006671EB" w:rsidRDefault="006671EB" w:rsidP="006671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4203" w:rsidRPr="002F279A">
        <w:rPr>
          <w:rFonts w:ascii="Times New Roman" w:hAnsi="Times New Roman" w:cs="Times New Roman"/>
          <w:sz w:val="28"/>
          <w:szCs w:val="28"/>
        </w:rPr>
        <w:t>ошкольное учреждение активно занимается инновациями: созданием, внедрением и использованием новых эффективных технологий, таких как интегрированный метод обучения дошкольников, проектная деятельность в детском с</w:t>
      </w:r>
      <w:r>
        <w:rPr>
          <w:rFonts w:ascii="Times New Roman" w:hAnsi="Times New Roman" w:cs="Times New Roman"/>
          <w:sz w:val="28"/>
          <w:szCs w:val="28"/>
        </w:rPr>
        <w:t>аду, работа с одарёнными детьми.</w:t>
      </w:r>
    </w:p>
    <w:p w:rsidR="00DA4203" w:rsidRDefault="00DA4203" w:rsidP="00C56F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71EB">
        <w:rPr>
          <w:rFonts w:ascii="Times New Roman" w:hAnsi="Times New Roman" w:cs="Times New Roman"/>
          <w:bCs/>
          <w:sz w:val="28"/>
          <w:szCs w:val="28"/>
        </w:rPr>
        <w:t>Вывод: </w:t>
      </w:r>
      <w:r w:rsidRPr="006671EB">
        <w:rPr>
          <w:rFonts w:ascii="Times New Roman" w:hAnsi="Times New Roman" w:cs="Times New Roman"/>
          <w:sz w:val="28"/>
          <w:szCs w:val="28"/>
        </w:rPr>
        <w:t>ДОУ зарегистрировано и функционирует в соответствии с нормативными</w:t>
      </w:r>
      <w:r w:rsidRPr="002F279A">
        <w:rPr>
          <w:rFonts w:ascii="Times New Roman" w:hAnsi="Times New Roman" w:cs="Times New Roman"/>
          <w:sz w:val="28"/>
          <w:szCs w:val="28"/>
        </w:rPr>
        <w:t xml:space="preserve">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2F27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279A">
        <w:rPr>
          <w:rFonts w:ascii="Times New Roman" w:hAnsi="Times New Roman" w:cs="Times New Roman"/>
          <w:sz w:val="28"/>
          <w:szCs w:val="28"/>
        </w:rPr>
        <w:t>.</w:t>
      </w:r>
    </w:p>
    <w:p w:rsidR="00C56F84" w:rsidRPr="002F279A" w:rsidRDefault="00C56F84" w:rsidP="00C56F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4203" w:rsidRPr="00FF456F" w:rsidRDefault="00DA4203" w:rsidP="00C56F84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F456F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процесса</w:t>
      </w:r>
      <w:r w:rsidR="00C56F84">
        <w:rPr>
          <w:rFonts w:ascii="Times New Roman" w:hAnsi="Times New Roman" w:cs="Times New Roman"/>
          <w:bCs/>
          <w:sz w:val="28"/>
          <w:szCs w:val="28"/>
        </w:rPr>
        <w:t>.</w:t>
      </w:r>
    </w:p>
    <w:p w:rsidR="00DA4203" w:rsidRPr="002F279A" w:rsidRDefault="00DA4203" w:rsidP="00C56F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6671EB" w:rsidRDefault="00DA4203" w:rsidP="00C56F84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</w:t>
      </w:r>
    </w:p>
    <w:p w:rsidR="00DA4203" w:rsidRDefault="00DA4203" w:rsidP="00C56F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 xml:space="preserve">Организация воспитательно-образовательного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279A">
        <w:rPr>
          <w:rFonts w:ascii="Times New Roman" w:hAnsi="Times New Roman" w:cs="Times New Roman"/>
          <w:sz w:val="28"/>
          <w:szCs w:val="28"/>
        </w:rPr>
        <w:t xml:space="preserve"> ДОУ используются современные формы организации образовательного процесса: проводятся различные формы НОД (индивидуальные, групповые, подгрупповые, в т.ч. совместные с родителями); созданы условия для </w:t>
      </w:r>
      <w:r w:rsidRPr="002F279A">
        <w:rPr>
          <w:rFonts w:ascii="Times New Roman" w:hAnsi="Times New Roman" w:cs="Times New Roman"/>
          <w:sz w:val="28"/>
          <w:szCs w:val="28"/>
        </w:rPr>
        <w:lastRenderedPageBreak/>
        <w:t>взаимодействия детей разного возраста (организуются совместные праздники, концерты, спектакли, прогулки); реализуется принцип взаимопроникновения различных видов деятельности на основе взаимодействия специалистов (педагоги осуществляют совместное планирование, проводят обсуждение достижений и проблем отдельных детей и группы в целом, совместно планируют и проводят интегрированные и комплексные занятия). В ДОУ созданы организационные условия реализации индивидуального подхода: Организуются НОД по подгруппам детей с разными темпами психического развития, также учитываются интересы и склонности детей.  Формируются подгруппы для занятий физической культурой с учетом состояния здоровья детей. В ДОУ обеспечивается баланс между занятиями, регламентированной деятельностью и свободным временем ребенка: Режим пребывания ребенка в ДОУ определяется в договоре с родителями и является гибким в рамках данного договора (с учетом потребностей родителей, для детей в адаптационном периоде). Соблюдается режим дня (в соответствии с функциональными возможностями ребенка, на основе учета его возраста и состояния здоровья). Соблюдается баланс между разными видами активности детей (умственной, физической и др.), виды активности целесообразно чередуются. Педагоги используют современное методическое обеспечение образовательного процесса: Внедряют современные образовател</w:t>
      </w:r>
      <w:r w:rsidR="006671EB">
        <w:rPr>
          <w:rFonts w:ascii="Times New Roman" w:hAnsi="Times New Roman" w:cs="Times New Roman"/>
          <w:sz w:val="28"/>
          <w:szCs w:val="28"/>
        </w:rPr>
        <w:t>ьные технологии: информационно-</w:t>
      </w:r>
      <w:r w:rsidRPr="002F279A">
        <w:rPr>
          <w:rFonts w:ascii="Times New Roman" w:hAnsi="Times New Roman" w:cs="Times New Roman"/>
          <w:sz w:val="28"/>
          <w:szCs w:val="28"/>
        </w:rPr>
        <w:t xml:space="preserve">коммуникационные, </w:t>
      </w:r>
      <w:proofErr w:type="spellStart"/>
      <w:r w:rsidRPr="002F279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F279A">
        <w:rPr>
          <w:rFonts w:ascii="Times New Roman" w:hAnsi="Times New Roman" w:cs="Times New Roman"/>
          <w:sz w:val="28"/>
          <w:szCs w:val="28"/>
        </w:rPr>
        <w:t xml:space="preserve">, игровые.  </w:t>
      </w:r>
    </w:p>
    <w:p w:rsidR="00DA4203" w:rsidRPr="004D3D8D" w:rsidRDefault="00DA4203" w:rsidP="00C56F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В </w:t>
      </w:r>
      <w:r w:rsidR="00C56F84">
        <w:rPr>
          <w:rFonts w:ascii="Times New Roman" w:hAnsi="Times New Roman" w:cs="Times New Roman"/>
          <w:sz w:val="28"/>
          <w:szCs w:val="28"/>
        </w:rPr>
        <w:t>период с 01.09.2019 по 31.08.2020</w:t>
      </w:r>
      <w:r w:rsidR="006671EB">
        <w:rPr>
          <w:rFonts w:ascii="Times New Roman" w:hAnsi="Times New Roman" w:cs="Times New Roman"/>
          <w:sz w:val="28"/>
          <w:szCs w:val="28"/>
        </w:rPr>
        <w:t>г</w:t>
      </w:r>
      <w:r w:rsidRPr="004D3D8D">
        <w:rPr>
          <w:rFonts w:ascii="Times New Roman" w:hAnsi="Times New Roman" w:cs="Times New Roman"/>
          <w:sz w:val="28"/>
          <w:szCs w:val="28"/>
        </w:rPr>
        <w:t>ода в ДОУ была создана система медико-педагогического сопровождения, обеспечивающая целенаправленное комплексное воздействие с целью развития и оздоровления детей средствами физического воспитания и специальных оздоровительных мероприятий: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• утренняя и бодрящая гимнастика после дневного сна (ежедневно);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• физкультурные занятия (3 раза в неделю, 1 занятие на улице</w:t>
      </w:r>
      <w:r w:rsidR="006671EB">
        <w:rPr>
          <w:rFonts w:ascii="Times New Roman" w:hAnsi="Times New Roman" w:cs="Times New Roman"/>
          <w:sz w:val="28"/>
          <w:szCs w:val="28"/>
        </w:rPr>
        <w:t xml:space="preserve"> –</w:t>
      </w:r>
      <w:r w:rsidRPr="004D3D8D">
        <w:rPr>
          <w:rFonts w:ascii="Times New Roman" w:hAnsi="Times New Roman" w:cs="Times New Roman"/>
          <w:sz w:val="28"/>
          <w:szCs w:val="28"/>
        </w:rPr>
        <w:t xml:space="preserve"> старшие гр.);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• закаливающие мероприятия:  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  - облегчённая форма одежды,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  - прогулки,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  - солнечные ванны,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  - умывание холодной водой,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•  подвижные игры в течение дня;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•  вечера развлечений, физкультурные досуги, праздники (1 раз в месяц);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•  сбалансированное питание: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- витаминизация 3-го блюда,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- соблюдение норм питания;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•  диагностика уровня физического развития детей: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- обследование психо - эмоционального состояния детей,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- антропометрия,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•   работа с кадрами: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- консультации для младшего обслуживающего и педагогического персонала;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lastRenderedPageBreak/>
        <w:t>- контроль выполнения оздоровительных мероприятий, закаливающих процедур, двигательной активности детей в течение дня, мероприятий по профилактике гриппа и ОРЗ.</w:t>
      </w:r>
    </w:p>
    <w:p w:rsidR="00DA4203" w:rsidRPr="004D3D8D" w:rsidRDefault="00DA4203" w:rsidP="00C56F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Также в формировании здорового образа жизни большую роль играет питание детей. Питание полноценное, разнообразное, проводится витаминизация. В течение года имеются свежие овощи, фрукты, мясо говядины, свежая рыба, кисломолочные продукты. Проводится С-витаминизация 3 блюда. По всем продуктам питания выполняются натуральные нормы на 100%. Имеются качественные удостоверения на все продукты питания. В детском саду работает совет по питанию, который осуществляет контроль за закладкой продуктов, за выдачей продуктов питания детей, за качеством приготовления блюд. В состав совета по питанию входят специалисты детского сада, завхоз, медсестра, представитель профсоюзной организации, родители.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За истекший период значительно уменьшились заболевания по ОРЗ, </w:t>
      </w:r>
      <w:proofErr w:type="spellStart"/>
      <w:r w:rsidRPr="004D3D8D">
        <w:rPr>
          <w:rFonts w:ascii="Times New Roman" w:hAnsi="Times New Roman" w:cs="Times New Roman"/>
          <w:sz w:val="28"/>
          <w:szCs w:val="28"/>
        </w:rPr>
        <w:t>ОРВи</w:t>
      </w:r>
      <w:proofErr w:type="spellEnd"/>
      <w:r w:rsidRPr="004D3D8D">
        <w:rPr>
          <w:rFonts w:ascii="Times New Roman" w:hAnsi="Times New Roman" w:cs="Times New Roman"/>
          <w:sz w:val="28"/>
          <w:szCs w:val="28"/>
        </w:rPr>
        <w:t xml:space="preserve">, инфекционными заболеваниями.  </w:t>
      </w:r>
    </w:p>
    <w:p w:rsidR="00DA4203" w:rsidRPr="004D3D8D" w:rsidRDefault="00DA4203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1EB">
        <w:rPr>
          <w:rFonts w:ascii="Times New Roman" w:hAnsi="Times New Roman" w:cs="Times New Roman"/>
          <w:bCs/>
          <w:sz w:val="28"/>
          <w:szCs w:val="28"/>
        </w:rPr>
        <w:t>Организованная в ДОУ предметно-развивающая среда</w:t>
      </w:r>
      <w:r w:rsidRPr="006671EB">
        <w:rPr>
          <w:rFonts w:ascii="Times New Roman" w:hAnsi="Times New Roman" w:cs="Times New Roman"/>
          <w:sz w:val="28"/>
          <w:szCs w:val="28"/>
        </w:rPr>
        <w:t> инициирует</w:t>
      </w:r>
      <w:r w:rsidRPr="004D3D8D">
        <w:rPr>
          <w:rFonts w:ascii="Times New Roman" w:hAnsi="Times New Roman" w:cs="Times New Roman"/>
          <w:sz w:val="28"/>
          <w:szCs w:val="28"/>
        </w:rPr>
        <w:t xml:space="preserve"> познавательную и творческую активность детей, </w:t>
      </w:r>
      <w:r w:rsidRPr="004D3D8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3D8D">
        <w:rPr>
          <w:rFonts w:ascii="Times New Roman" w:hAnsi="Times New Roman" w:cs="Times New Roman"/>
          <w:sz w:val="28"/>
          <w:szCs w:val="28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4D3D8D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4D3D8D">
        <w:rPr>
          <w:rFonts w:ascii="Times New Roman" w:hAnsi="Times New Roman" w:cs="Times New Roman"/>
          <w:sz w:val="28"/>
          <w:szCs w:val="28"/>
        </w:rPr>
        <w:t>безопасна и комфорт</w:t>
      </w:r>
      <w:r w:rsidR="008C15C2">
        <w:rPr>
          <w:rFonts w:ascii="Times New Roman" w:hAnsi="Times New Roman" w:cs="Times New Roman"/>
          <w:sz w:val="28"/>
          <w:szCs w:val="28"/>
        </w:rPr>
        <w:t>н</w:t>
      </w:r>
      <w:r w:rsidRPr="004D3D8D">
        <w:rPr>
          <w:rFonts w:ascii="Times New Roman" w:hAnsi="Times New Roman" w:cs="Times New Roman"/>
          <w:sz w:val="28"/>
          <w:szCs w:val="28"/>
        </w:rPr>
        <w:t>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6D76CF" w:rsidRPr="002F279A" w:rsidRDefault="006D76CF" w:rsidP="00DA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9A" w:rsidRPr="00FC3F5D" w:rsidRDefault="00851A98" w:rsidP="00851A98">
      <w:pPr>
        <w:pStyle w:val="a3"/>
        <w:numPr>
          <w:ilvl w:val="1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с</w:t>
      </w:r>
      <w:r w:rsidR="002F279A" w:rsidRPr="002F279A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F279A" w:rsidRPr="002F279A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организации</w:t>
      </w:r>
    </w:p>
    <w:p w:rsidR="00FC3F5D" w:rsidRPr="002F279A" w:rsidRDefault="00FC3F5D" w:rsidP="00FC3F5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FC3F5D" w:rsidRPr="00FC3F5D" w:rsidRDefault="00FC3F5D" w:rsidP="00FC3F5D">
      <w:pPr>
        <w:pStyle w:val="aa"/>
        <w:spacing w:before="48" w:line="276" w:lineRule="auto"/>
        <w:ind w:right="347" w:firstLine="584"/>
      </w:pPr>
      <w:r w:rsidRPr="00FC3F5D">
        <w:t xml:space="preserve">Заведующая является единоличным руководителем, </w:t>
      </w:r>
      <w:proofErr w:type="gramStart"/>
      <w:r w:rsidRPr="00FC3F5D">
        <w:t>осуществляющий</w:t>
      </w:r>
      <w:proofErr w:type="gramEnd"/>
      <w:r w:rsidRPr="00FC3F5D">
        <w:t xml:space="preserve"> непосредственное руководство учреждением. Во время отсутствия заведующей руководство учреждением осуществляется воспитателем. Детский сад как формальная организация имеет систему управления, в которой соответствующим образом определены уровни управления с установленными взаимосвязями по содержанию работы и по подчинению, определены способы подачи прямой и обратной информации.</w:t>
      </w:r>
    </w:p>
    <w:p w:rsidR="00FC3F5D" w:rsidRPr="00FC3F5D" w:rsidRDefault="00FC3F5D" w:rsidP="00FC3F5D">
      <w:pPr>
        <w:pStyle w:val="aa"/>
        <w:spacing w:line="276" w:lineRule="auto"/>
        <w:ind w:right="351"/>
      </w:pPr>
      <w:r w:rsidRPr="00FC3F5D">
        <w:t>Сфера контроля каждого распределяется по функциональным областям, объединяющим определенные категории сотрудников: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290"/>
        </w:tabs>
        <w:autoSpaceDE w:val="0"/>
        <w:autoSpaceDN w:val="0"/>
        <w:spacing w:after="0"/>
        <w:ind w:right="356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заведующий курирует вопросы методического и материально-технического обеспечения учебно-воспитательного, инновационную деятельность, руководит деятельностью педагогов;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287"/>
        </w:tabs>
        <w:autoSpaceDE w:val="0"/>
        <w:autoSpaceDN w:val="0"/>
        <w:spacing w:after="0" w:line="321" w:lineRule="exact"/>
        <w:ind w:left="286" w:hanging="163"/>
        <w:contextualSpacing w:val="0"/>
        <w:jc w:val="both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заведующий хозяйством – работой обслуживающего</w:t>
      </w:r>
      <w:r w:rsidRPr="00FC3F5D">
        <w:rPr>
          <w:rFonts w:ascii="Times New Roman" w:hAnsi="Times New Roman" w:cs="Times New Roman"/>
          <w:spacing w:val="-3"/>
          <w:sz w:val="28"/>
        </w:rPr>
        <w:t xml:space="preserve"> </w:t>
      </w:r>
      <w:r w:rsidRPr="00FC3F5D">
        <w:rPr>
          <w:rFonts w:ascii="Times New Roman" w:hAnsi="Times New Roman" w:cs="Times New Roman"/>
          <w:sz w:val="28"/>
        </w:rPr>
        <w:t>персонала;</w:t>
      </w:r>
    </w:p>
    <w:p w:rsidR="00FC3F5D" w:rsidRPr="00FC3F5D" w:rsidRDefault="00FC3F5D" w:rsidP="00FC3F5D">
      <w:pPr>
        <w:pStyle w:val="aa"/>
        <w:spacing w:before="46" w:line="276" w:lineRule="auto"/>
        <w:ind w:right="348"/>
      </w:pPr>
      <w:r w:rsidRPr="00FC3F5D">
        <w:t>-медицинская сестра – руководит другими сотрудниками в отношении соблюдения санитарных норм и правил при проведении педагогического процесса, содержании помещений и территории;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390"/>
        </w:tabs>
        <w:autoSpaceDE w:val="0"/>
        <w:autoSpaceDN w:val="0"/>
        <w:spacing w:after="0"/>
        <w:ind w:right="355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lastRenderedPageBreak/>
        <w:t>воспитатели, специалисты организуют учебно-воспитательный процесс, создают условия для успешного и качественного образования, воспитания и развития воспитанников, взаимодействуют с родителями</w:t>
      </w:r>
      <w:r w:rsidRPr="00FC3F5D">
        <w:rPr>
          <w:rFonts w:ascii="Times New Roman" w:hAnsi="Times New Roman" w:cs="Times New Roman"/>
          <w:spacing w:val="-15"/>
          <w:sz w:val="28"/>
        </w:rPr>
        <w:t xml:space="preserve"> </w:t>
      </w:r>
      <w:r w:rsidRPr="00FC3F5D">
        <w:rPr>
          <w:rFonts w:ascii="Times New Roman" w:hAnsi="Times New Roman" w:cs="Times New Roman"/>
          <w:sz w:val="28"/>
        </w:rPr>
        <w:t>воспитанников.</w:t>
      </w:r>
    </w:p>
    <w:p w:rsidR="00FC3F5D" w:rsidRPr="00FC3F5D" w:rsidRDefault="00FC3F5D" w:rsidP="00FC3F5D">
      <w:pPr>
        <w:pStyle w:val="aa"/>
        <w:spacing w:line="276" w:lineRule="auto"/>
        <w:ind w:right="354"/>
      </w:pPr>
      <w:r w:rsidRPr="00FC3F5D">
        <w:t>Педагоги МБДОУ «Солнышко» систематически обновляют и пополняют свои профессиональные знания на курсах повышения квалификации, а использование компьютерной техники, локальной сети «Интернет» способствуют повышению качества управления</w:t>
      </w:r>
      <w:r w:rsidRPr="00FC3F5D">
        <w:rPr>
          <w:spacing w:val="-2"/>
        </w:rPr>
        <w:t xml:space="preserve"> </w:t>
      </w:r>
      <w:r w:rsidRPr="00FC3F5D">
        <w:t>МБДОУ</w:t>
      </w:r>
    </w:p>
    <w:p w:rsidR="00FC3F5D" w:rsidRPr="00FC3F5D" w:rsidRDefault="00FC3F5D" w:rsidP="00FC3F5D">
      <w:pPr>
        <w:pStyle w:val="aa"/>
        <w:tabs>
          <w:tab w:val="left" w:pos="1237"/>
          <w:tab w:val="left" w:pos="1487"/>
          <w:tab w:val="left" w:pos="2216"/>
          <w:tab w:val="left" w:pos="3078"/>
          <w:tab w:val="left" w:pos="3137"/>
          <w:tab w:val="left" w:pos="3664"/>
          <w:tab w:val="left" w:pos="4093"/>
          <w:tab w:val="left" w:pos="4267"/>
          <w:tab w:val="left" w:pos="4517"/>
          <w:tab w:val="left" w:pos="5396"/>
          <w:tab w:val="left" w:pos="5482"/>
          <w:tab w:val="left" w:pos="5605"/>
          <w:tab w:val="left" w:pos="6164"/>
          <w:tab w:val="left" w:pos="6818"/>
          <w:tab w:val="left" w:pos="7220"/>
          <w:tab w:val="left" w:pos="7799"/>
          <w:tab w:val="left" w:pos="8283"/>
          <w:tab w:val="left" w:pos="8438"/>
        </w:tabs>
        <w:spacing w:line="276" w:lineRule="auto"/>
        <w:ind w:right="350"/>
        <w:jc w:val="left"/>
      </w:pPr>
      <w:r w:rsidRPr="00FC3F5D">
        <w:t>Формами</w:t>
      </w:r>
      <w:r w:rsidRPr="00FC3F5D">
        <w:tab/>
        <w:t>самоуправления</w:t>
      </w:r>
      <w:r w:rsidRPr="00FC3F5D">
        <w:tab/>
        <w:t>дошкольного</w:t>
      </w:r>
      <w:r w:rsidRPr="00FC3F5D">
        <w:tab/>
      </w:r>
      <w:r w:rsidRPr="00FC3F5D">
        <w:tab/>
        <w:t>учреждения,</w:t>
      </w:r>
      <w:r w:rsidRPr="00FC3F5D">
        <w:tab/>
        <w:t>обеспечивающими государственно-общественный</w:t>
      </w:r>
      <w:r w:rsidRPr="00FC3F5D">
        <w:tab/>
      </w:r>
      <w:r w:rsidRPr="00FC3F5D">
        <w:tab/>
      </w:r>
      <w:r w:rsidRPr="00FC3F5D">
        <w:tab/>
        <w:t>порядок</w:t>
      </w:r>
      <w:r w:rsidRPr="00FC3F5D">
        <w:tab/>
      </w:r>
      <w:r w:rsidRPr="00FC3F5D">
        <w:tab/>
        <w:t>управления,</w:t>
      </w:r>
      <w:r w:rsidRPr="00FC3F5D">
        <w:tab/>
      </w:r>
      <w:r w:rsidRPr="00FC3F5D">
        <w:tab/>
      </w:r>
      <w:r w:rsidRPr="00FC3F5D">
        <w:rPr>
          <w:spacing w:val="-3"/>
        </w:rPr>
        <w:t xml:space="preserve">являются: </w:t>
      </w:r>
      <w:r w:rsidRPr="00FC3F5D">
        <w:t>педагогический</w:t>
      </w:r>
      <w:r w:rsidRPr="00FC3F5D">
        <w:tab/>
        <w:t>совет,</w:t>
      </w:r>
      <w:r w:rsidRPr="00FC3F5D">
        <w:tab/>
      </w:r>
      <w:r w:rsidRPr="00FC3F5D">
        <w:tab/>
        <w:t>общее</w:t>
      </w:r>
      <w:r w:rsidRPr="00FC3F5D">
        <w:tab/>
        <w:t>собрание</w:t>
      </w:r>
      <w:r w:rsidRPr="00FC3F5D">
        <w:tab/>
        <w:t>трудового</w:t>
      </w:r>
      <w:r w:rsidRPr="00FC3F5D">
        <w:tab/>
        <w:t>коллектива.</w:t>
      </w:r>
      <w:r w:rsidRPr="00FC3F5D">
        <w:tab/>
      </w:r>
      <w:r w:rsidRPr="00FC3F5D">
        <w:tab/>
        <w:t>Порядок выбора</w:t>
      </w:r>
      <w:r w:rsidRPr="00FC3F5D">
        <w:tab/>
        <w:t>деятельности</w:t>
      </w:r>
      <w:r w:rsidRPr="00FC3F5D">
        <w:tab/>
        <w:t>органов</w:t>
      </w:r>
      <w:r w:rsidRPr="00FC3F5D">
        <w:tab/>
      </w:r>
      <w:r w:rsidRPr="00FC3F5D">
        <w:tab/>
        <w:t>местного</w:t>
      </w:r>
      <w:r w:rsidRPr="00FC3F5D">
        <w:tab/>
      </w:r>
      <w:r w:rsidRPr="00FC3F5D">
        <w:tab/>
      </w:r>
      <w:r w:rsidRPr="00FC3F5D">
        <w:tab/>
        <w:t>самоуправления</w:t>
      </w:r>
      <w:r w:rsidRPr="00FC3F5D">
        <w:tab/>
      </w:r>
      <w:r w:rsidRPr="00FC3F5D">
        <w:rPr>
          <w:spacing w:val="-1"/>
        </w:rPr>
        <w:t xml:space="preserve">определяются </w:t>
      </w:r>
      <w:r w:rsidRPr="00FC3F5D">
        <w:t>Уставом МБДОУ «Солнышко» и регламентируются локальными актами: Положение о порядке приема и комплектования детьми в МБДОУ Положение об общем</w:t>
      </w:r>
      <w:r w:rsidRPr="00FC3F5D">
        <w:rPr>
          <w:spacing w:val="-1"/>
        </w:rPr>
        <w:t xml:space="preserve"> </w:t>
      </w:r>
      <w:r w:rsidRPr="00FC3F5D">
        <w:t>собрании</w:t>
      </w:r>
    </w:p>
    <w:p w:rsidR="00FC3F5D" w:rsidRPr="00FC3F5D" w:rsidRDefault="00FC3F5D" w:rsidP="00FC3F5D">
      <w:pPr>
        <w:pStyle w:val="aa"/>
        <w:spacing w:line="320" w:lineRule="exact"/>
        <w:jc w:val="left"/>
      </w:pPr>
      <w:r w:rsidRPr="00FC3F5D">
        <w:t>Правила внутреннего распорядка МБДОУ</w:t>
      </w:r>
    </w:p>
    <w:p w:rsidR="00FC3F5D" w:rsidRPr="00FC3F5D" w:rsidRDefault="00FC3F5D" w:rsidP="00FC3F5D">
      <w:pPr>
        <w:pStyle w:val="aa"/>
        <w:spacing w:before="45" w:line="276" w:lineRule="auto"/>
        <w:ind w:right="344"/>
        <w:jc w:val="left"/>
      </w:pPr>
      <w:r w:rsidRPr="00FC3F5D">
        <w:t>Положение о комиссии по охране труда и технике безопасности МБДОУ Положение о работе с персональными данными воспитанников, их родителей МБДОУ</w:t>
      </w:r>
    </w:p>
    <w:p w:rsidR="00FC3F5D" w:rsidRPr="00FC3F5D" w:rsidRDefault="00FC3F5D" w:rsidP="00FC3F5D">
      <w:pPr>
        <w:pStyle w:val="aa"/>
        <w:spacing w:line="321" w:lineRule="exact"/>
        <w:jc w:val="left"/>
      </w:pPr>
      <w:r w:rsidRPr="00FC3F5D">
        <w:t>Инструкции: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287"/>
        </w:tabs>
        <w:autoSpaceDE w:val="0"/>
        <w:autoSpaceDN w:val="0"/>
        <w:spacing w:before="48" w:after="0" w:line="240" w:lineRule="auto"/>
        <w:ind w:left="286" w:hanging="163"/>
        <w:contextualSpacing w:val="0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по охране труда и технике</w:t>
      </w:r>
      <w:r w:rsidRPr="00FC3F5D">
        <w:rPr>
          <w:rFonts w:ascii="Times New Roman" w:hAnsi="Times New Roman" w:cs="Times New Roman"/>
          <w:spacing w:val="-5"/>
          <w:sz w:val="28"/>
        </w:rPr>
        <w:t xml:space="preserve"> </w:t>
      </w:r>
      <w:r w:rsidRPr="00FC3F5D">
        <w:rPr>
          <w:rFonts w:ascii="Times New Roman" w:hAnsi="Times New Roman" w:cs="Times New Roman"/>
          <w:sz w:val="28"/>
        </w:rPr>
        <w:t>безопасности;</w:t>
      </w:r>
    </w:p>
    <w:p w:rsid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287"/>
        </w:tabs>
        <w:autoSpaceDE w:val="0"/>
        <w:autoSpaceDN w:val="0"/>
        <w:spacing w:before="48" w:after="0"/>
        <w:ind w:right="4595" w:firstLine="0"/>
        <w:contextualSpacing w:val="0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по обеспечению пожарной безопасности; Коллективный</w:t>
      </w:r>
      <w:r w:rsidRPr="00FC3F5D">
        <w:rPr>
          <w:rFonts w:ascii="Times New Roman" w:hAnsi="Times New Roman" w:cs="Times New Roman"/>
          <w:spacing w:val="-2"/>
          <w:sz w:val="28"/>
        </w:rPr>
        <w:t xml:space="preserve"> </w:t>
      </w:r>
      <w:r w:rsidRPr="00FC3F5D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;</w:t>
      </w:r>
    </w:p>
    <w:p w:rsidR="00FC3F5D" w:rsidRPr="00FC3F5D" w:rsidRDefault="00FC3F5D" w:rsidP="00FC3F5D">
      <w:pPr>
        <w:pStyle w:val="aa"/>
        <w:spacing w:before="58"/>
        <w:ind w:left="0"/>
        <w:jc w:val="left"/>
      </w:pPr>
      <w:r>
        <w:t>Т</w:t>
      </w:r>
      <w:r w:rsidRPr="00FC3F5D">
        <w:t>рудовой договор с работниками;</w:t>
      </w:r>
    </w:p>
    <w:p w:rsidR="00FC3F5D" w:rsidRPr="00FC3F5D" w:rsidRDefault="00FC3F5D" w:rsidP="00FC3F5D">
      <w:pPr>
        <w:pStyle w:val="aa"/>
        <w:spacing w:before="48" w:line="276" w:lineRule="auto"/>
        <w:ind w:right="2412"/>
        <w:jc w:val="left"/>
      </w:pPr>
      <w:r w:rsidRPr="00FC3F5D">
        <w:t>Договор о взаимоотношениях между МБДОУ и родителями; Должностные инструкции сотрудников;</w:t>
      </w:r>
    </w:p>
    <w:p w:rsidR="00FC3F5D" w:rsidRPr="00FC3F5D" w:rsidRDefault="00FC3F5D" w:rsidP="00FC3F5D">
      <w:pPr>
        <w:pStyle w:val="aa"/>
        <w:tabs>
          <w:tab w:val="left" w:pos="623"/>
          <w:tab w:val="left" w:pos="2248"/>
          <w:tab w:val="left" w:pos="4137"/>
          <w:tab w:val="left" w:pos="6322"/>
          <w:tab w:val="left" w:pos="7875"/>
        </w:tabs>
        <w:spacing w:line="276" w:lineRule="auto"/>
        <w:ind w:right="351"/>
        <w:jc w:val="left"/>
      </w:pPr>
      <w:r w:rsidRPr="00FC3F5D">
        <w:t>В</w:t>
      </w:r>
      <w:r w:rsidRPr="00FC3F5D">
        <w:tab/>
        <w:t>МБДОУ</w:t>
      </w:r>
      <w:r w:rsidRPr="00FC3F5D">
        <w:tab/>
        <w:t>«Солнышко»</w:t>
      </w:r>
      <w:r w:rsidRPr="00FC3F5D">
        <w:tab/>
        <w:t>функционирует</w:t>
      </w:r>
      <w:r w:rsidRPr="00FC3F5D">
        <w:tab/>
        <w:t>первичная</w:t>
      </w:r>
      <w:r w:rsidRPr="00FC3F5D">
        <w:tab/>
      </w:r>
      <w:r w:rsidRPr="00FC3F5D">
        <w:rPr>
          <w:spacing w:val="-1"/>
        </w:rPr>
        <w:t xml:space="preserve">профсоюзная </w:t>
      </w:r>
      <w:r w:rsidRPr="00FC3F5D">
        <w:t>организация.</w:t>
      </w:r>
    </w:p>
    <w:p w:rsidR="00FC3F5D" w:rsidRPr="00FC3F5D" w:rsidRDefault="00FC3F5D" w:rsidP="00FC3F5D">
      <w:pPr>
        <w:spacing w:line="321" w:lineRule="exact"/>
        <w:ind w:left="124"/>
        <w:rPr>
          <w:rFonts w:ascii="Times New Roman" w:hAnsi="Times New Roman" w:cs="Times New Roman"/>
          <w:i/>
          <w:sz w:val="28"/>
        </w:rPr>
      </w:pPr>
      <w:r w:rsidRPr="00FC3F5D">
        <w:rPr>
          <w:rFonts w:ascii="Times New Roman" w:hAnsi="Times New Roman" w:cs="Times New Roman"/>
          <w:i/>
          <w:sz w:val="28"/>
        </w:rPr>
        <w:t>Педагогический совет</w:t>
      </w:r>
    </w:p>
    <w:p w:rsidR="00FC3F5D" w:rsidRPr="00FC3F5D" w:rsidRDefault="00FC3F5D" w:rsidP="00FC3F5D">
      <w:pPr>
        <w:pStyle w:val="aa"/>
        <w:spacing w:before="48" w:line="276" w:lineRule="auto"/>
        <w:ind w:right="351" w:firstLine="87"/>
      </w:pPr>
      <w:proofErr w:type="gramStart"/>
      <w:r w:rsidRPr="00FC3F5D">
        <w:t>Создан</w:t>
      </w:r>
      <w:proofErr w:type="gramEnd"/>
      <w:r w:rsidRPr="00FC3F5D">
        <w:t xml:space="preserve"> в целях развития и совершенствования образовательного процесса в ДОУ. В состав Педагогического совета входят все педагогические работники. В 2019 году решались следующие вопросы: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287"/>
        </w:tabs>
        <w:autoSpaceDE w:val="0"/>
        <w:autoSpaceDN w:val="0"/>
        <w:spacing w:after="0" w:line="321" w:lineRule="exact"/>
        <w:ind w:left="286" w:hanging="163"/>
        <w:contextualSpacing w:val="0"/>
        <w:jc w:val="both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Качественное выполнение годовых задач</w:t>
      </w:r>
      <w:r w:rsidRPr="00FC3F5D">
        <w:rPr>
          <w:rFonts w:ascii="Times New Roman" w:hAnsi="Times New Roman" w:cs="Times New Roman"/>
          <w:spacing w:val="-1"/>
          <w:sz w:val="28"/>
        </w:rPr>
        <w:t xml:space="preserve"> </w:t>
      </w:r>
      <w:r w:rsidRPr="00FC3F5D">
        <w:rPr>
          <w:rFonts w:ascii="Times New Roman" w:hAnsi="Times New Roman" w:cs="Times New Roman"/>
          <w:sz w:val="28"/>
        </w:rPr>
        <w:t>ДОУ;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spacing w:before="48" w:after="0" w:line="240" w:lineRule="auto"/>
        <w:ind w:left="356" w:hanging="163"/>
        <w:contextualSpacing w:val="0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Повышение уровня квалификации</w:t>
      </w:r>
      <w:r w:rsidRPr="00FC3F5D">
        <w:rPr>
          <w:rFonts w:ascii="Times New Roman" w:hAnsi="Times New Roman" w:cs="Times New Roman"/>
          <w:spacing w:val="-3"/>
          <w:sz w:val="28"/>
        </w:rPr>
        <w:t xml:space="preserve"> </w:t>
      </w:r>
      <w:r w:rsidRPr="00FC3F5D">
        <w:rPr>
          <w:rFonts w:ascii="Times New Roman" w:hAnsi="Times New Roman" w:cs="Times New Roman"/>
          <w:sz w:val="28"/>
        </w:rPr>
        <w:t>педагогов;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spacing w:before="48" w:after="0" w:line="240" w:lineRule="auto"/>
        <w:ind w:left="356" w:hanging="163"/>
        <w:contextualSpacing w:val="0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Успешное освоение ООП</w:t>
      </w:r>
      <w:r w:rsidRPr="00FC3F5D">
        <w:rPr>
          <w:rFonts w:ascii="Times New Roman" w:hAnsi="Times New Roman" w:cs="Times New Roman"/>
          <w:spacing w:val="-1"/>
          <w:sz w:val="28"/>
        </w:rPr>
        <w:t xml:space="preserve"> </w:t>
      </w:r>
      <w:proofErr w:type="gramStart"/>
      <w:r w:rsidRPr="00FC3F5D">
        <w:rPr>
          <w:rFonts w:ascii="Times New Roman" w:hAnsi="Times New Roman" w:cs="Times New Roman"/>
          <w:sz w:val="28"/>
        </w:rPr>
        <w:t>ДО</w:t>
      </w:r>
      <w:proofErr w:type="gramEnd"/>
      <w:r w:rsidRPr="00FC3F5D">
        <w:rPr>
          <w:rFonts w:ascii="Times New Roman" w:hAnsi="Times New Roman" w:cs="Times New Roman"/>
          <w:sz w:val="28"/>
        </w:rPr>
        <w:t>.</w:t>
      </w:r>
    </w:p>
    <w:p w:rsidR="00FC3F5D" w:rsidRPr="00FC3F5D" w:rsidRDefault="00FC3F5D" w:rsidP="00FC3F5D">
      <w:pPr>
        <w:spacing w:before="48"/>
        <w:ind w:left="194"/>
        <w:rPr>
          <w:rFonts w:ascii="Times New Roman" w:hAnsi="Times New Roman" w:cs="Times New Roman"/>
          <w:i/>
          <w:sz w:val="28"/>
        </w:rPr>
      </w:pPr>
      <w:r w:rsidRPr="00FC3F5D">
        <w:rPr>
          <w:rFonts w:ascii="Times New Roman" w:hAnsi="Times New Roman" w:cs="Times New Roman"/>
          <w:i/>
          <w:sz w:val="28"/>
        </w:rPr>
        <w:t>Общее собрание трудового коллектива</w:t>
      </w:r>
    </w:p>
    <w:p w:rsidR="00FC3F5D" w:rsidRPr="00FC3F5D" w:rsidRDefault="00FC3F5D" w:rsidP="00FC3F5D">
      <w:pPr>
        <w:pStyle w:val="aa"/>
        <w:spacing w:before="48" w:line="276" w:lineRule="auto"/>
        <w:ind w:right="355"/>
      </w:pPr>
      <w:r w:rsidRPr="00FC3F5D">
        <w:lastRenderedPageBreak/>
        <w:t>Решение, принятое общим собранием ДОУ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ДОУ.</w:t>
      </w:r>
    </w:p>
    <w:p w:rsidR="00FC3F5D" w:rsidRPr="00FC3F5D" w:rsidRDefault="00FC3F5D" w:rsidP="00FC3F5D">
      <w:pPr>
        <w:pStyle w:val="aa"/>
        <w:spacing w:line="321" w:lineRule="exact"/>
      </w:pPr>
      <w:r w:rsidRPr="00FC3F5D">
        <w:t>На общих собраниях решались следующие вопросы: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spacing w:before="48" w:after="0" w:line="240" w:lineRule="auto"/>
        <w:ind w:left="356" w:hanging="163"/>
        <w:contextualSpacing w:val="0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Соблюдение правил внутреннего трудового</w:t>
      </w:r>
      <w:r w:rsidRPr="00FC3F5D">
        <w:rPr>
          <w:rFonts w:ascii="Times New Roman" w:hAnsi="Times New Roman" w:cs="Times New Roman"/>
          <w:spacing w:val="-2"/>
          <w:sz w:val="28"/>
        </w:rPr>
        <w:t xml:space="preserve"> </w:t>
      </w:r>
      <w:r w:rsidRPr="00FC3F5D">
        <w:rPr>
          <w:rFonts w:ascii="Times New Roman" w:hAnsi="Times New Roman" w:cs="Times New Roman"/>
          <w:sz w:val="28"/>
        </w:rPr>
        <w:t>распорядка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spacing w:before="48" w:after="0" w:line="240" w:lineRule="auto"/>
        <w:ind w:left="356" w:hanging="163"/>
        <w:contextualSpacing w:val="0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Проведение инструктажей по внеплановым</w:t>
      </w:r>
      <w:r w:rsidRPr="00FC3F5D">
        <w:rPr>
          <w:rFonts w:ascii="Times New Roman" w:hAnsi="Times New Roman" w:cs="Times New Roman"/>
          <w:spacing w:val="-5"/>
          <w:sz w:val="28"/>
        </w:rPr>
        <w:t xml:space="preserve"> </w:t>
      </w:r>
      <w:r w:rsidRPr="00FC3F5D">
        <w:rPr>
          <w:rFonts w:ascii="Times New Roman" w:hAnsi="Times New Roman" w:cs="Times New Roman"/>
          <w:sz w:val="28"/>
        </w:rPr>
        <w:t>мероприятиям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spacing w:before="48" w:after="0" w:line="240" w:lineRule="auto"/>
        <w:ind w:left="356" w:hanging="163"/>
        <w:contextualSpacing w:val="0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Общие вопросы функционирования ДОУ</w:t>
      </w:r>
    </w:p>
    <w:p w:rsidR="00FC3F5D" w:rsidRPr="00FC3F5D" w:rsidRDefault="00FC3F5D" w:rsidP="00FC3F5D">
      <w:pPr>
        <w:spacing w:before="48"/>
        <w:ind w:left="194"/>
        <w:rPr>
          <w:rFonts w:ascii="Times New Roman" w:hAnsi="Times New Roman" w:cs="Times New Roman"/>
          <w:i/>
          <w:sz w:val="28"/>
        </w:rPr>
      </w:pPr>
      <w:r w:rsidRPr="00FC3F5D">
        <w:rPr>
          <w:rFonts w:ascii="Times New Roman" w:hAnsi="Times New Roman" w:cs="Times New Roman"/>
          <w:i/>
          <w:sz w:val="28"/>
        </w:rPr>
        <w:t>Профсоюзный комитет</w:t>
      </w:r>
    </w:p>
    <w:p w:rsidR="00FC3F5D" w:rsidRPr="00FC3F5D" w:rsidRDefault="00FC3F5D" w:rsidP="00FC3F5D">
      <w:pPr>
        <w:pStyle w:val="aa"/>
        <w:spacing w:before="48" w:line="276" w:lineRule="auto"/>
        <w:jc w:val="left"/>
      </w:pPr>
      <w:r w:rsidRPr="00FC3F5D">
        <w:t>Защищает профессиональные, трудовые, социально-экономические права и законные интересы сотрудников ДОУ.</w:t>
      </w:r>
    </w:p>
    <w:p w:rsidR="00FC3F5D" w:rsidRPr="00FC3F5D" w:rsidRDefault="00FC3F5D" w:rsidP="00FC3F5D">
      <w:pPr>
        <w:pStyle w:val="aa"/>
        <w:spacing w:line="321" w:lineRule="exact"/>
        <w:ind w:left="194"/>
        <w:jc w:val="left"/>
      </w:pPr>
      <w:r w:rsidRPr="00FC3F5D">
        <w:t xml:space="preserve">В 2019 </w:t>
      </w:r>
      <w:proofErr w:type="spellStart"/>
      <w:r w:rsidRPr="00FC3F5D">
        <w:t>уч</w:t>
      </w:r>
      <w:proofErr w:type="spellEnd"/>
      <w:r w:rsidRPr="00FC3F5D">
        <w:t>. году решали следующее: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spacing w:before="48" w:after="0" w:line="240" w:lineRule="auto"/>
        <w:ind w:left="356" w:hanging="163"/>
        <w:contextualSpacing w:val="0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Вовлечение сотрудников ДОУ в ряды профсоюзной</w:t>
      </w:r>
      <w:r w:rsidRPr="00FC3F5D">
        <w:rPr>
          <w:rFonts w:ascii="Times New Roman" w:hAnsi="Times New Roman" w:cs="Times New Roman"/>
          <w:spacing w:val="-8"/>
          <w:sz w:val="28"/>
        </w:rPr>
        <w:t xml:space="preserve"> </w:t>
      </w:r>
      <w:r w:rsidRPr="00FC3F5D">
        <w:rPr>
          <w:rFonts w:ascii="Times New Roman" w:hAnsi="Times New Roman" w:cs="Times New Roman"/>
          <w:sz w:val="28"/>
        </w:rPr>
        <w:t>организации;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spacing w:before="48" w:after="0" w:line="240" w:lineRule="auto"/>
        <w:ind w:left="356" w:hanging="163"/>
        <w:contextualSpacing w:val="0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Распределение стимулирующих</w:t>
      </w:r>
      <w:r w:rsidRPr="00FC3F5D">
        <w:rPr>
          <w:rFonts w:ascii="Times New Roman" w:hAnsi="Times New Roman" w:cs="Times New Roman"/>
          <w:spacing w:val="-1"/>
          <w:sz w:val="28"/>
        </w:rPr>
        <w:t xml:space="preserve"> </w:t>
      </w:r>
      <w:r w:rsidRPr="00FC3F5D">
        <w:rPr>
          <w:rFonts w:ascii="Times New Roman" w:hAnsi="Times New Roman" w:cs="Times New Roman"/>
          <w:sz w:val="28"/>
        </w:rPr>
        <w:t>выплат;</w:t>
      </w:r>
    </w:p>
    <w:p w:rsidR="00FC3F5D" w:rsidRP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spacing w:before="48" w:after="0" w:line="240" w:lineRule="auto"/>
        <w:ind w:left="356" w:hanging="163"/>
        <w:contextualSpacing w:val="0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Оказание материальной помощи</w:t>
      </w:r>
      <w:r w:rsidRPr="00FC3F5D">
        <w:rPr>
          <w:rFonts w:ascii="Times New Roman" w:hAnsi="Times New Roman" w:cs="Times New Roman"/>
          <w:spacing w:val="-2"/>
          <w:sz w:val="28"/>
        </w:rPr>
        <w:t xml:space="preserve"> </w:t>
      </w:r>
      <w:r w:rsidRPr="00FC3F5D">
        <w:rPr>
          <w:rFonts w:ascii="Times New Roman" w:hAnsi="Times New Roman" w:cs="Times New Roman"/>
          <w:sz w:val="28"/>
        </w:rPr>
        <w:t>сотрудникам.</w:t>
      </w:r>
    </w:p>
    <w:p w:rsidR="00FC3F5D" w:rsidRPr="00FC3F5D" w:rsidRDefault="00FC3F5D" w:rsidP="00FC3F5D">
      <w:pPr>
        <w:pStyle w:val="aa"/>
        <w:spacing w:before="48" w:line="276" w:lineRule="auto"/>
        <w:ind w:right="355" w:firstLine="70"/>
      </w:pPr>
      <w:r w:rsidRPr="00FC3F5D"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Федерации.</w:t>
      </w:r>
    </w:p>
    <w:p w:rsidR="00FC3F5D" w:rsidRPr="00FC3F5D" w:rsidRDefault="00FC3F5D" w:rsidP="00FC3F5D">
      <w:pPr>
        <w:pStyle w:val="aa"/>
        <w:spacing w:line="276" w:lineRule="auto"/>
        <w:ind w:right="358"/>
      </w:pPr>
      <w:r w:rsidRPr="00FC3F5D">
        <w:t>Анализ кадров в МБДОУ показал следующее: педагогический коллектив состоит из 3 человек</w:t>
      </w:r>
    </w:p>
    <w:p w:rsidR="00FC3F5D" w:rsidRPr="00FC3F5D" w:rsidRDefault="00FC3F5D" w:rsidP="00FC3F5D">
      <w:pPr>
        <w:spacing w:line="321" w:lineRule="exact"/>
        <w:ind w:left="124"/>
        <w:jc w:val="both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i/>
          <w:sz w:val="28"/>
        </w:rPr>
        <w:t>Образовательный уровень педагогов</w:t>
      </w:r>
      <w:r w:rsidRPr="00FC3F5D">
        <w:rPr>
          <w:rFonts w:ascii="Times New Roman" w:hAnsi="Times New Roman" w:cs="Times New Roman"/>
          <w:sz w:val="28"/>
        </w:rPr>
        <w:t>:</w:t>
      </w:r>
    </w:p>
    <w:p w:rsidR="00FC3F5D" w:rsidRPr="00FC3F5D" w:rsidRDefault="00FC3F5D" w:rsidP="00FC3F5D">
      <w:pPr>
        <w:pStyle w:val="aa"/>
        <w:spacing w:before="47"/>
      </w:pPr>
      <w:r w:rsidRPr="00FC3F5D">
        <w:t>Среднее специальное образование 2человека – 100%</w:t>
      </w:r>
    </w:p>
    <w:p w:rsidR="00FC3F5D" w:rsidRPr="00FC3F5D" w:rsidRDefault="00FC3F5D" w:rsidP="00FC3F5D">
      <w:pPr>
        <w:spacing w:before="48"/>
        <w:ind w:left="124" w:right="348"/>
        <w:jc w:val="both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i/>
          <w:sz w:val="28"/>
        </w:rPr>
        <w:t xml:space="preserve">Квалификационный уровень: </w:t>
      </w:r>
      <w:r w:rsidRPr="00FC3F5D">
        <w:rPr>
          <w:rFonts w:ascii="Times New Roman" w:hAnsi="Times New Roman" w:cs="Times New Roman"/>
          <w:sz w:val="28"/>
        </w:rPr>
        <w:t>педагогический коллектив в 2020 году планируют пройти аттестацию:</w:t>
      </w:r>
    </w:p>
    <w:p w:rsidR="00FC3F5D" w:rsidRDefault="00FC3F5D" w:rsidP="00FC3F5D">
      <w:pPr>
        <w:pStyle w:val="a9"/>
        <w:widowControl w:val="0"/>
        <w:numPr>
          <w:ilvl w:val="0"/>
          <w:numId w:val="20"/>
        </w:numPr>
        <w:tabs>
          <w:tab w:val="left" w:pos="287"/>
        </w:tabs>
        <w:autoSpaceDE w:val="0"/>
        <w:autoSpaceDN w:val="0"/>
        <w:spacing w:after="0" w:line="321" w:lineRule="exact"/>
        <w:ind w:left="286" w:hanging="163"/>
        <w:contextualSpacing w:val="0"/>
        <w:jc w:val="both"/>
        <w:rPr>
          <w:rFonts w:ascii="Times New Roman" w:hAnsi="Times New Roman" w:cs="Times New Roman"/>
          <w:sz w:val="28"/>
        </w:rPr>
      </w:pPr>
      <w:r w:rsidRPr="00FC3F5D">
        <w:rPr>
          <w:rFonts w:ascii="Times New Roman" w:hAnsi="Times New Roman" w:cs="Times New Roman"/>
          <w:sz w:val="28"/>
        </w:rPr>
        <w:t>на первую квалификационную категорию – 1</w:t>
      </w:r>
      <w:r w:rsidRPr="00FC3F5D">
        <w:rPr>
          <w:rFonts w:ascii="Times New Roman" w:hAnsi="Times New Roman" w:cs="Times New Roman"/>
          <w:spacing w:val="-3"/>
          <w:sz w:val="28"/>
        </w:rPr>
        <w:t xml:space="preserve"> </w:t>
      </w:r>
      <w:r w:rsidRPr="00FC3F5D">
        <w:rPr>
          <w:rFonts w:ascii="Times New Roman" w:hAnsi="Times New Roman" w:cs="Times New Roman"/>
          <w:sz w:val="28"/>
        </w:rPr>
        <w:t>педагог</w:t>
      </w:r>
    </w:p>
    <w:p w:rsidR="00FC3F5D" w:rsidRPr="00FC3F5D" w:rsidRDefault="00FC3F5D" w:rsidP="00FC3F5D">
      <w:pPr>
        <w:spacing w:line="321" w:lineRule="exact"/>
        <w:jc w:val="both"/>
        <w:rPr>
          <w:rFonts w:ascii="Times New Roman" w:hAnsi="Times New Roman" w:cs="Times New Roman"/>
          <w:sz w:val="28"/>
        </w:rPr>
        <w:sectPr w:rsidR="00FC3F5D" w:rsidRPr="00FC3F5D" w:rsidSect="005C5548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C3F5D" w:rsidRPr="00FC3F5D" w:rsidRDefault="00FC3F5D" w:rsidP="00FC3F5D">
      <w:pPr>
        <w:pStyle w:val="aa"/>
        <w:spacing w:before="58" w:line="276" w:lineRule="auto"/>
        <w:ind w:left="0" w:right="351"/>
      </w:pPr>
      <w:r w:rsidRPr="00FC3F5D">
        <w:lastRenderedPageBreak/>
        <w:t>Педагоги ДОУ организуют образовательный процесс на хорошем уровне, проявляют творчество и педагогическое мастерство в проведении занятий, совместной деятельности. Воспитатели участвуют в проведении практических семинаров, совершенствуют свое мастерство через свою тему самообразования. Планомерно проходят обучение на курсах повышения квалификации. В этом году обучалась на курсах повышения квалификации по программе «Теоретические, методологические и организационные особенности работы педагога в условиях ФГОС» -</w:t>
      </w:r>
      <w:r w:rsidRPr="00FC3F5D">
        <w:rPr>
          <w:spacing w:val="-4"/>
        </w:rPr>
        <w:t xml:space="preserve"> </w:t>
      </w:r>
      <w:r w:rsidRPr="00FC3F5D">
        <w:t>1педагог.</w:t>
      </w:r>
    </w:p>
    <w:p w:rsidR="002F279A" w:rsidRPr="00FC3F5D" w:rsidRDefault="00FC3F5D" w:rsidP="00FC3F5D">
      <w:pPr>
        <w:pStyle w:val="aa"/>
        <w:spacing w:line="276" w:lineRule="auto"/>
        <w:ind w:right="351"/>
      </w:pPr>
      <w:r w:rsidRPr="00FC3F5D">
        <w:t>Диагностика профессиональных качеств педагогов показывает, что они владеют современными методами и технологиями.</w:t>
      </w:r>
      <w:r w:rsidR="002F279A" w:rsidRPr="00FC3F5D">
        <w:t> </w:t>
      </w:r>
    </w:p>
    <w:p w:rsidR="006D76CF" w:rsidRPr="002F279A" w:rsidRDefault="006D76CF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9A" w:rsidRPr="00FC3F5D" w:rsidRDefault="00851A98" w:rsidP="006671EB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содержания и к</w:t>
      </w:r>
      <w:r w:rsidR="002F279A" w:rsidRPr="002F279A">
        <w:rPr>
          <w:rFonts w:ascii="Times New Roman" w:hAnsi="Times New Roman" w:cs="Times New Roman"/>
          <w:b/>
          <w:bCs/>
          <w:sz w:val="28"/>
          <w:szCs w:val="28"/>
        </w:rPr>
        <w:t>ачеств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F279A" w:rsidRPr="002F279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</w:t>
      </w:r>
      <w:proofErr w:type="gramStart"/>
      <w:r w:rsidR="002F279A" w:rsidRPr="002F279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FC3F5D" w:rsidRPr="002F279A" w:rsidRDefault="00FC3F5D" w:rsidP="00FC3F5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F279A" w:rsidRPr="002F279A" w:rsidRDefault="002F279A" w:rsidP="00FC3F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851A98" w:rsidRPr="002F279A" w:rsidRDefault="00851A98" w:rsidP="0085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851A98" w:rsidRPr="00440E91" w:rsidRDefault="00851A98" w:rsidP="00851A9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E91">
        <w:rPr>
          <w:rFonts w:ascii="Times New Roman" w:hAnsi="Times New Roman" w:cs="Times New Roman"/>
          <w:i/>
          <w:iCs/>
          <w:sz w:val="28"/>
          <w:szCs w:val="28"/>
        </w:rPr>
        <w:t> Мониторинг образовательного процесса</w:t>
      </w:r>
    </w:p>
    <w:p w:rsidR="00851A98" w:rsidRPr="002F279A" w:rsidRDefault="00851A98" w:rsidP="0085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851A98" w:rsidRPr="002F279A" w:rsidRDefault="00851A98" w:rsidP="0085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i/>
          <w:iCs/>
          <w:sz w:val="28"/>
          <w:szCs w:val="28"/>
        </w:rPr>
        <w:t>Мониторинг детского развития</w:t>
      </w:r>
    </w:p>
    <w:p w:rsidR="00851A98" w:rsidRPr="002F279A" w:rsidRDefault="00851A98" w:rsidP="0085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 xml:space="preserve">Мониторинг детского развития проводится на основе оценки развития интегративных качеств ребенка.  Основная задача этого вида мониторинга – выявить индивидуальные особенности развития каждого ребенка и при </w:t>
      </w:r>
      <w:r w:rsidRPr="002F279A">
        <w:rPr>
          <w:rFonts w:ascii="Times New Roman" w:hAnsi="Times New Roman" w:cs="Times New Roman"/>
          <w:sz w:val="28"/>
          <w:szCs w:val="28"/>
        </w:rPr>
        <w:lastRenderedPageBreak/>
        <w:t>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851A98" w:rsidRPr="002F279A" w:rsidRDefault="00851A98" w:rsidP="0085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2F279A">
        <w:rPr>
          <w:rFonts w:ascii="Times New Roman" w:hAnsi="Times New Roman" w:cs="Times New Roman"/>
          <w:i/>
          <w:iCs/>
          <w:sz w:val="28"/>
          <w:szCs w:val="28"/>
        </w:rPr>
        <w:t>познавательных, коммуникативных и регуляторных.</w:t>
      </w:r>
    </w:p>
    <w:p w:rsidR="00851A98" w:rsidRPr="002F279A" w:rsidRDefault="00851A98" w:rsidP="0085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  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851A98" w:rsidRPr="002F279A" w:rsidRDefault="00851A98" w:rsidP="0085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851A98" w:rsidRPr="002F279A" w:rsidRDefault="00851A98" w:rsidP="0085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851A98" w:rsidRPr="002F279A" w:rsidRDefault="00851A98" w:rsidP="0085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Согласно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Pr="002F279A">
        <w:rPr>
          <w:rFonts w:ascii="Times New Roman" w:hAnsi="Times New Roman" w:cs="Times New Roman"/>
          <w:sz w:val="28"/>
          <w:szCs w:val="28"/>
        </w:rPr>
        <w:t>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851A98" w:rsidRPr="002F279A" w:rsidRDefault="00851A98" w:rsidP="0085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E91">
        <w:rPr>
          <w:rFonts w:ascii="Times New Roman" w:hAnsi="Times New Roman" w:cs="Times New Roman"/>
          <w:bCs/>
          <w:sz w:val="28"/>
          <w:szCs w:val="28"/>
        </w:rPr>
        <w:t>Вывод</w:t>
      </w:r>
      <w:r w:rsidRPr="002F27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F279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279A">
        <w:rPr>
          <w:rFonts w:ascii="Times New Roman" w:hAnsi="Times New Roman" w:cs="Times New Roman"/>
          <w:sz w:val="28"/>
          <w:szCs w:val="28"/>
        </w:rPr>
        <w:t> 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</w:t>
      </w:r>
      <w:proofErr w:type="spellStart"/>
      <w:r w:rsidRPr="002F279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F279A">
        <w:rPr>
          <w:rFonts w:ascii="Times New Roman" w:hAnsi="Times New Roman" w:cs="Times New Roman"/>
          <w:sz w:val="28"/>
          <w:szCs w:val="28"/>
        </w:rPr>
        <w:t xml:space="preserve">, информационно-коммуникативные, технологии </w:t>
      </w:r>
      <w:proofErr w:type="spellStart"/>
      <w:r w:rsidRPr="002F279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F279A">
        <w:rPr>
          <w:rFonts w:ascii="Times New Roman" w:hAnsi="Times New Roman" w:cs="Times New Roman"/>
          <w:sz w:val="28"/>
          <w:szCs w:val="28"/>
        </w:rPr>
        <w:t xml:space="preserve"> типа) позволило повысить уровень освоения детьми образовательной программы детского сада.</w:t>
      </w:r>
    </w:p>
    <w:p w:rsidR="00FC3F5D" w:rsidRDefault="00FC3F5D" w:rsidP="005A54B8">
      <w:pPr>
        <w:pStyle w:val="a3"/>
        <w:jc w:val="both"/>
      </w:pP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2F279A" w:rsidRPr="005A54B8" w:rsidRDefault="002F279A" w:rsidP="0062384D">
      <w:pPr>
        <w:pStyle w:val="a3"/>
        <w:numPr>
          <w:ilvl w:val="1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b/>
          <w:bCs/>
          <w:sz w:val="28"/>
          <w:szCs w:val="28"/>
        </w:rPr>
        <w:t xml:space="preserve"> Оценка организации учебного процесса</w:t>
      </w:r>
    </w:p>
    <w:p w:rsidR="005A54B8" w:rsidRPr="002F279A" w:rsidRDefault="005A54B8" w:rsidP="005A54B8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Воспитательно-образовательная работа организуется в соответствии с Образовательной программой.</w:t>
      </w: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Образовательная деятельность планируется согласно циклограмме НОД, утверждённой  на педсовете.  Непосредственно образовательная деятельность организуются с 1 сентября  по 30 мая.</w:t>
      </w: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Работа в группе организуется  по перспективному планированию, разработанному педагогом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При составлении циклограммы 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Контроль за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859">
        <w:rPr>
          <w:rFonts w:ascii="Times New Roman" w:hAnsi="Times New Roman" w:cs="Times New Roman"/>
          <w:bCs/>
          <w:sz w:val="28"/>
          <w:szCs w:val="28"/>
        </w:rPr>
        <w:t>Вывод</w:t>
      </w:r>
      <w:r w:rsidRPr="002F27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F279A">
        <w:rPr>
          <w:rFonts w:ascii="Times New Roman" w:hAnsi="Times New Roman" w:cs="Times New Roman"/>
          <w:sz w:val="28"/>
          <w:szCs w:val="28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6D76CF" w:rsidRPr="002F279A" w:rsidRDefault="006D76CF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9A" w:rsidRPr="005A54B8" w:rsidRDefault="00C86859" w:rsidP="00C86859">
      <w:pPr>
        <w:pStyle w:val="a3"/>
        <w:numPr>
          <w:ilvl w:val="1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качества</w:t>
      </w:r>
      <w:r w:rsidR="002F279A" w:rsidRPr="002F279A">
        <w:rPr>
          <w:rFonts w:ascii="Times New Roman" w:hAnsi="Times New Roman" w:cs="Times New Roman"/>
          <w:b/>
          <w:bCs/>
          <w:sz w:val="28"/>
          <w:szCs w:val="28"/>
        </w:rPr>
        <w:t xml:space="preserve"> кадрового обеспечения</w:t>
      </w:r>
    </w:p>
    <w:p w:rsidR="005A54B8" w:rsidRPr="002F279A" w:rsidRDefault="005A54B8" w:rsidP="005A54B8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b/>
          <w:bCs/>
          <w:sz w:val="28"/>
          <w:szCs w:val="28"/>
        </w:rPr>
        <w:t>Работа с кадрами </w:t>
      </w:r>
      <w:r w:rsidRPr="002F279A">
        <w:rPr>
          <w:rFonts w:ascii="Times New Roman" w:hAnsi="Times New Roman" w:cs="Times New Roman"/>
          <w:sz w:val="28"/>
          <w:szCs w:val="28"/>
        </w:rPr>
        <w:t xml:space="preserve">была направлена на повышение профессионализма, творческого потенциала педагогической культуры педагогов, оказание </w:t>
      </w:r>
      <w:r w:rsidRPr="002F279A">
        <w:rPr>
          <w:rFonts w:ascii="Times New Roman" w:hAnsi="Times New Roman" w:cs="Times New Roman"/>
          <w:sz w:val="28"/>
          <w:szCs w:val="28"/>
        </w:rPr>
        <w:lastRenderedPageBreak/>
        <w:t>методической помощи педагогам.  Составлен план  прохождения аттестации, повышения квалификации педагогов.</w:t>
      </w:r>
    </w:p>
    <w:p w:rsid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C3521" w:rsidRPr="002C3521" w:rsidRDefault="002C3521" w:rsidP="002C3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521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Воспитательно-образовательную работу ведут </w:t>
      </w:r>
      <w:r w:rsidR="005A54B8">
        <w:rPr>
          <w:rFonts w:ascii="Times New Roman" w:hAnsi="Times New Roman" w:cs="Times New Roman"/>
          <w:sz w:val="28"/>
          <w:szCs w:val="28"/>
        </w:rPr>
        <w:t xml:space="preserve">2 педагога согласно штатному расписанию. Оба педагога имеют </w:t>
      </w:r>
      <w:proofErr w:type="spellStart"/>
      <w:r w:rsidR="005A54B8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="005A54B8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2C3521" w:rsidRPr="002C3521" w:rsidRDefault="002C3521" w:rsidP="002C3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521">
        <w:rPr>
          <w:rFonts w:ascii="Times New Roman" w:hAnsi="Times New Roman" w:cs="Times New Roman"/>
          <w:sz w:val="28"/>
          <w:szCs w:val="28"/>
        </w:rPr>
        <w:t>Активно педагоги участвуют в конкурсах различных уровней. Конкурсы являются важной публичной формой презентации опыта. Участие в конкурсах позволяет педагогам осуществлять связи личностного и профессионального развития, развивать взаимодействие и сотрудничество педагогов, объединенных общей творческой проблемой, выявлять усло</w:t>
      </w:r>
      <w:r>
        <w:rPr>
          <w:rFonts w:ascii="Times New Roman" w:hAnsi="Times New Roman" w:cs="Times New Roman"/>
          <w:sz w:val="28"/>
          <w:szCs w:val="28"/>
        </w:rPr>
        <w:t>вия для профессионального роста</w:t>
      </w:r>
      <w:r w:rsidR="005A54B8">
        <w:rPr>
          <w:rFonts w:ascii="Times New Roman" w:hAnsi="Times New Roman" w:cs="Times New Roman"/>
          <w:sz w:val="28"/>
          <w:szCs w:val="28"/>
        </w:rPr>
        <w:t>.</w:t>
      </w:r>
    </w:p>
    <w:p w:rsid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6CF">
        <w:rPr>
          <w:rFonts w:ascii="Times New Roman" w:hAnsi="Times New Roman" w:cs="Times New Roman"/>
          <w:bCs/>
          <w:sz w:val="28"/>
          <w:szCs w:val="28"/>
        </w:rPr>
        <w:t>Вывод</w:t>
      </w:r>
      <w:r w:rsidRPr="002F279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2F279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детей в соответствии с ФГОС </w:t>
      </w:r>
      <w:proofErr w:type="gramStart"/>
      <w:r w:rsidRPr="002F27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279A">
        <w:rPr>
          <w:rFonts w:ascii="Times New Roman" w:hAnsi="Times New Roman" w:cs="Times New Roman"/>
          <w:sz w:val="28"/>
          <w:szCs w:val="28"/>
        </w:rPr>
        <w:t>.</w:t>
      </w:r>
    </w:p>
    <w:p w:rsidR="006D76CF" w:rsidRPr="002F279A" w:rsidRDefault="006D76CF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859" w:rsidRPr="005A54B8" w:rsidRDefault="00C86859" w:rsidP="00C86859">
      <w:pPr>
        <w:pStyle w:val="a3"/>
        <w:numPr>
          <w:ilvl w:val="1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bCs/>
          <w:sz w:val="28"/>
          <w:szCs w:val="28"/>
        </w:rPr>
        <w:t>библиотечно-информационного обеспечения</w:t>
      </w:r>
    </w:p>
    <w:p w:rsidR="005A54B8" w:rsidRPr="002F279A" w:rsidRDefault="005A54B8" w:rsidP="004B3C8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Учебно-методическое обеспечение не полностью соответствует  ООПДО ДОУ. За 2</w:t>
      </w:r>
      <w:r w:rsidR="005A54B8">
        <w:rPr>
          <w:rFonts w:ascii="Times New Roman" w:hAnsi="Times New Roman" w:cs="Times New Roman"/>
          <w:sz w:val="28"/>
          <w:szCs w:val="28"/>
        </w:rPr>
        <w:t>019</w:t>
      </w:r>
      <w:r w:rsidRPr="002F279A">
        <w:rPr>
          <w:rFonts w:ascii="Times New Roman" w:hAnsi="Times New Roman" w:cs="Times New Roman"/>
          <w:sz w:val="28"/>
          <w:szCs w:val="28"/>
        </w:rPr>
        <w:t xml:space="preserve"> год значительно увеличилось количество </w:t>
      </w:r>
      <w:r w:rsidRPr="00440E91">
        <w:rPr>
          <w:rFonts w:ascii="Times New Roman" w:hAnsi="Times New Roman" w:cs="Times New Roman"/>
          <w:sz w:val="28"/>
          <w:szCs w:val="28"/>
        </w:rPr>
        <w:t>наглядных пособий за счёт учебных расходов: приобретены  дидактические наглядные материалы, спортивный инвентарь.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Информационное обеспечение образовательного процесса ДОУ включает: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1.Программное обеспечение имеющихся компьютеров позволяет работать с текстовыми редакторами, с Интернет ресурсами;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2.С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3.С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  электронная почта, сайт учреждения.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6CF">
        <w:rPr>
          <w:rFonts w:ascii="Times New Roman" w:hAnsi="Times New Roman" w:cs="Times New Roman"/>
          <w:bCs/>
          <w:sz w:val="28"/>
          <w:szCs w:val="28"/>
        </w:rPr>
        <w:lastRenderedPageBreak/>
        <w:t>Развивающая предметно – пространственная среда</w:t>
      </w:r>
      <w:r w:rsidRPr="006D76CF">
        <w:rPr>
          <w:rFonts w:ascii="Times New Roman" w:hAnsi="Times New Roman" w:cs="Times New Roman"/>
          <w:sz w:val="28"/>
          <w:szCs w:val="28"/>
        </w:rPr>
        <w:t> обеспечивает максимальную</w:t>
      </w:r>
      <w:r w:rsidRPr="002F279A">
        <w:rPr>
          <w:rFonts w:ascii="Times New Roman" w:hAnsi="Times New Roman" w:cs="Times New Roman"/>
          <w:sz w:val="28"/>
          <w:szCs w:val="28"/>
        </w:rPr>
        <w:t xml:space="preserve"> реализацию образовательного потенциала пространства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279A">
        <w:rPr>
          <w:rFonts w:ascii="Times New Roman" w:hAnsi="Times New Roman" w:cs="Times New Roman"/>
          <w:sz w:val="28"/>
          <w:szCs w:val="28"/>
        </w:rPr>
        <w:t xml:space="preserve">БДОУ: группы, участка, материалов, оборудования и инвентаря для развития детей в соответствии с особенностями каждого возрастного этапа, охраны и укрепления их здоровья, возможности общения и совместной деятельности детей и взрослых, двигательной активности детей, а также возможности для уединения. Состояние РППС в </w:t>
      </w:r>
      <w:r>
        <w:rPr>
          <w:rFonts w:ascii="Times New Roman" w:hAnsi="Times New Roman" w:cs="Times New Roman"/>
          <w:sz w:val="28"/>
          <w:szCs w:val="28"/>
        </w:rPr>
        <w:t>МБДОУ «</w:t>
      </w:r>
      <w:r w:rsidR="005A54B8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F279A">
        <w:rPr>
          <w:rFonts w:ascii="Times New Roman" w:hAnsi="Times New Roman" w:cs="Times New Roman"/>
          <w:sz w:val="28"/>
          <w:szCs w:val="28"/>
        </w:rPr>
        <w:t>соответствует санитарным нормам и проектируется на основе:</w:t>
      </w:r>
    </w:p>
    <w:p w:rsidR="00C86859" w:rsidRPr="002F279A" w:rsidRDefault="00C86859" w:rsidP="00C868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реализуемой в детском саду основной образовательной программы дошкольного образования,</w:t>
      </w:r>
    </w:p>
    <w:p w:rsidR="00C86859" w:rsidRPr="002F279A" w:rsidRDefault="00C86859" w:rsidP="00C868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требований нормативных документов;</w:t>
      </w:r>
    </w:p>
    <w:p w:rsidR="00C86859" w:rsidRPr="002F279A" w:rsidRDefault="00C86859" w:rsidP="00C868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материальных и архитектурно – пространственных условий;</w:t>
      </w:r>
    </w:p>
    <w:p w:rsidR="00C86859" w:rsidRPr="002F279A" w:rsidRDefault="00C86859" w:rsidP="00C868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предпочтений, субкультуры и уровня развития детей; –</w:t>
      </w:r>
    </w:p>
    <w:p w:rsidR="00C86859" w:rsidRPr="002F279A" w:rsidRDefault="00C86859" w:rsidP="00C868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общих принципов построения РППС насыщенность;</w:t>
      </w:r>
    </w:p>
    <w:p w:rsidR="00C86859" w:rsidRPr="002F279A" w:rsidRDefault="00C86859" w:rsidP="00C868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79A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2F279A">
        <w:rPr>
          <w:rFonts w:ascii="Times New Roman" w:hAnsi="Times New Roman" w:cs="Times New Roman"/>
          <w:sz w:val="28"/>
          <w:szCs w:val="28"/>
        </w:rPr>
        <w:t>;</w:t>
      </w:r>
    </w:p>
    <w:p w:rsidR="00C86859" w:rsidRPr="002F279A" w:rsidRDefault="00C86859" w:rsidP="00C868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79A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2F279A">
        <w:rPr>
          <w:rFonts w:ascii="Times New Roman" w:hAnsi="Times New Roman" w:cs="Times New Roman"/>
          <w:sz w:val="28"/>
          <w:szCs w:val="28"/>
        </w:rPr>
        <w:t>;</w:t>
      </w:r>
    </w:p>
    <w:p w:rsidR="00C86859" w:rsidRPr="002F279A" w:rsidRDefault="00C86859" w:rsidP="00C868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вариативность;</w:t>
      </w:r>
    </w:p>
    <w:p w:rsidR="00C86859" w:rsidRPr="002F279A" w:rsidRDefault="00C86859" w:rsidP="00C868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C86859" w:rsidRPr="002F279A" w:rsidRDefault="00C86859" w:rsidP="00C868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C86859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 xml:space="preserve">Помещение группы разделено на несколько условных зон, так называемые центры активности, в соответствии с образовательными областями:  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– центр физкультуры и здоровья;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– центр литературы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– центр искусств и творчества;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– центр сюжетно – ролевой игры;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– центр строительных игр и конструирования;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– центр познавательно – речевого развития;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– центр воды и песка (мини – лаборатория, исследовательский центр- в зависимости от возрастных особенностей группы).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 xml:space="preserve">Центр физкультуры и здоровья создан </w:t>
      </w:r>
      <w:r w:rsidR="005A54B8">
        <w:rPr>
          <w:rFonts w:ascii="Times New Roman" w:hAnsi="Times New Roman" w:cs="Times New Roman"/>
          <w:sz w:val="28"/>
          <w:szCs w:val="28"/>
        </w:rPr>
        <w:t xml:space="preserve">в </w:t>
      </w:r>
      <w:r w:rsidRPr="002F279A">
        <w:rPr>
          <w:rFonts w:ascii="Times New Roman" w:hAnsi="Times New Roman" w:cs="Times New Roman"/>
          <w:sz w:val="28"/>
          <w:szCs w:val="28"/>
        </w:rPr>
        <w:t>группе и представлен разнообразным физкультурным оборудованием для самостоятельной двигательной активности детей: мячи, скакалки, кегли, массажные дорожки, гимнастические палки, корзины, обручи, кубики, канаты, гантели, и много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79A">
        <w:rPr>
          <w:rFonts w:ascii="Times New Roman" w:hAnsi="Times New Roman" w:cs="Times New Roman"/>
          <w:sz w:val="28"/>
          <w:szCs w:val="28"/>
        </w:rPr>
        <w:t xml:space="preserve"> другое.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Центр литературы содержит книги, объединенные единой темой в соответствии с учебным планом. Типы и уровни трудности книг определяются возрастом и интересами детей.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Центр искусств и творчества дает детям возможность получить удовольствие от знакомства с новыми материалами, обогащает их тактильные ощущения. В этом уголке находятся краски, бумага, картон, карандаши, кисточки, клей, мелки, трафареты, краски-раскраски, пластилин, глина, а так же музыкальные инструмент</w:t>
      </w:r>
      <w:proofErr w:type="gramStart"/>
      <w:r w:rsidRPr="002F279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F279A">
        <w:rPr>
          <w:rFonts w:ascii="Times New Roman" w:hAnsi="Times New Roman" w:cs="Times New Roman"/>
          <w:sz w:val="28"/>
          <w:szCs w:val="28"/>
        </w:rPr>
        <w:t xml:space="preserve"> погремушки, бубны, металлофоны, дудочки и многое другое.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 xml:space="preserve">Центр сюжетно – ролевой игры представлен разнообразным игровым материалом: куклы и одежда для них, кукольная мебель, коляски, бытовая </w:t>
      </w:r>
      <w:r w:rsidRPr="002F279A">
        <w:rPr>
          <w:rFonts w:ascii="Times New Roman" w:hAnsi="Times New Roman" w:cs="Times New Roman"/>
          <w:sz w:val="28"/>
          <w:szCs w:val="28"/>
        </w:rPr>
        <w:lastRenderedPageBreak/>
        <w:t>техника, телефоны, весы, посуда, муляжи овощей, фруктов, хлебобулочных изделий, инструменты для труда и т.д. Есть также одежда для ряженья, в которую ребенок может переодеться и стать тем, кем он хочет быть.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Центр строительных игр и конструирования плавно дополняет сюжетно ролевые игры разнообразными наборами конструкторов: «Лего» (мелкий и крупный), напольный, мягкие объемные модули и др.</w:t>
      </w:r>
    </w:p>
    <w:p w:rsidR="00C86859" w:rsidRPr="002F279A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Центр познавательно – речевого развития представлен богатым подбором сюжетных картин, дидактических, словесных игр, художественной литературы, схем для развития связной речи, материалом для развития грамматически правильной речи, обогащения словаря, картинами с последовательно развивающимся сюжетом, альбомами и наборами картинок с видами достопримечательностей город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279A">
        <w:rPr>
          <w:rFonts w:ascii="Times New Roman" w:hAnsi="Times New Roman" w:cs="Times New Roman"/>
          <w:sz w:val="28"/>
          <w:szCs w:val="28"/>
        </w:rPr>
        <w:t xml:space="preserve"> и многое другое. В старших возрастных группах в центре познавательного развития выделяются зоны математики – подобран богатый материал по развитию мышления, памяти, внимания, ориентировки в пространстве, времени, счёту; дорожной безопасности – представлен настольными печатными играми, машинами, дорожными знаками, атрибутами для сюжетно-ролевых игр, краеведения – предназначена для ознакомления с родной страной, государственной символикой, историческим прошлым России 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2F279A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C86859" w:rsidRDefault="00C86859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Центр воды и песка (мини – лаборатория, исследовательский центр – в зависимости от возрастных особенностей группы) включает в себя разнообразные комнатные растения, сезонные растительные объекты (посадки рассады различных цветочных культур, посевы для получения зелени и проведения опытов и наблюдений). Находящийся здесь бросовый материал (пустые пластиковые бутылки, пробки, сломанные часы, катушки, обрезки тканей и т.д.) и природный материал (шишки, желуди, коряги, листья, мох, пух и т.д.) используются для ручного труда и творчества. Имеется также и лабораторный материал: лупы, микроскоп, термометры, сосуды, пробирки, линейки, компас.   Территория, прилегающая к зданию ДОУ, используемая для прогулок и игр на свежем воздухе, рассматривается как часть развивающего пространства, в пределах которого осуществляется игровая и свободная деятельность детей. Участки, спортивную площадку коллектив педагогов поддерживает в надлежащем состоянии, хотя и существуют материальные трудности. Территория хорошо озеленена, имеются цветочные клумбы.</w:t>
      </w:r>
    </w:p>
    <w:p w:rsidR="006D76CF" w:rsidRPr="002F279A" w:rsidRDefault="006D76CF" w:rsidP="00C86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9A" w:rsidRPr="004B3C8D" w:rsidRDefault="00C86859" w:rsidP="00C86859">
      <w:pPr>
        <w:pStyle w:val="a3"/>
        <w:numPr>
          <w:ilvl w:val="1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м</w:t>
      </w:r>
      <w:r w:rsidR="002F279A" w:rsidRPr="002F279A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F279A" w:rsidRPr="002F279A">
        <w:rPr>
          <w:rFonts w:ascii="Times New Roman" w:hAnsi="Times New Roman" w:cs="Times New Roman"/>
          <w:b/>
          <w:bCs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4B3C8D" w:rsidRPr="002F279A" w:rsidRDefault="004B3C8D" w:rsidP="004B3C8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 xml:space="preserve">В МБДОУ имеются помещения: </w:t>
      </w:r>
    </w:p>
    <w:p w:rsidR="00AA5211" w:rsidRPr="00AA5211" w:rsidRDefault="004B3C8D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 групповая</w:t>
      </w:r>
      <w:r w:rsidR="00AA5211" w:rsidRPr="00AA5211">
        <w:rPr>
          <w:rFonts w:ascii="Times New Roman" w:hAnsi="Times New Roman" w:cs="Times New Roman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отдельной спальней</w:t>
      </w:r>
      <w:r w:rsidR="00AA5211" w:rsidRPr="00AA5211">
        <w:rPr>
          <w:rFonts w:ascii="Times New Roman" w:hAnsi="Times New Roman" w:cs="Times New Roman"/>
          <w:sz w:val="28"/>
          <w:szCs w:val="28"/>
        </w:rPr>
        <w:t>: пребывание детей в соответствие с режимом дня.</w:t>
      </w:r>
    </w:p>
    <w:p w:rsidR="00AA5211" w:rsidRDefault="004B3C8D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Музыкальный</w:t>
      </w:r>
      <w:r w:rsidR="00AA5211" w:rsidRPr="00AA5211">
        <w:rPr>
          <w:rFonts w:ascii="Times New Roman" w:hAnsi="Times New Roman" w:cs="Times New Roman"/>
          <w:sz w:val="28"/>
          <w:szCs w:val="28"/>
        </w:rPr>
        <w:t xml:space="preserve"> зал: проведение музыкальных, спортивно-музыкальных мероприятий, праздников и утренников для детей.</w:t>
      </w:r>
    </w:p>
    <w:p w:rsidR="00AA5211" w:rsidRPr="00AA5211" w:rsidRDefault="004B3C8D" w:rsidP="004B3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Спортивный 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спортивный мероприятий.</w:t>
      </w:r>
    </w:p>
    <w:p w:rsidR="00AA5211" w:rsidRPr="00AA5211" w:rsidRDefault="004B3C8D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A5211" w:rsidRPr="00AA5211">
        <w:rPr>
          <w:rFonts w:ascii="Times New Roman" w:hAnsi="Times New Roman" w:cs="Times New Roman"/>
          <w:sz w:val="28"/>
          <w:szCs w:val="28"/>
        </w:rPr>
        <w:t xml:space="preserve">. Кабинет руководителя: планирование деятельности, хранение документации, прием и консультирование родителей и сотрудников. </w:t>
      </w:r>
    </w:p>
    <w:p w:rsidR="00AA5211" w:rsidRPr="00AA5211" w:rsidRDefault="004B3C8D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211" w:rsidRPr="00AA5211">
        <w:rPr>
          <w:rFonts w:ascii="Times New Roman" w:hAnsi="Times New Roman" w:cs="Times New Roman"/>
          <w:sz w:val="28"/>
          <w:szCs w:val="28"/>
        </w:rPr>
        <w:t>. Складские помещения, кладовые.</w:t>
      </w:r>
    </w:p>
    <w:p w:rsidR="00AA5211" w:rsidRPr="00AA5211" w:rsidRDefault="004B3C8D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211" w:rsidRPr="00AA5211">
        <w:rPr>
          <w:rFonts w:ascii="Times New Roman" w:hAnsi="Times New Roman" w:cs="Times New Roman"/>
          <w:sz w:val="28"/>
          <w:szCs w:val="28"/>
        </w:rPr>
        <w:t>. Медицинский блок (кабинет медицинской сестры, изолятор): оказание медицинских услуг, хранение документации.</w:t>
      </w:r>
    </w:p>
    <w:p w:rsidR="00AA5211" w:rsidRPr="00AA5211" w:rsidRDefault="004B3C8D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5211" w:rsidRPr="00AA5211">
        <w:rPr>
          <w:rFonts w:ascii="Times New Roman" w:hAnsi="Times New Roman" w:cs="Times New Roman"/>
          <w:sz w:val="28"/>
          <w:szCs w:val="28"/>
        </w:rPr>
        <w:t xml:space="preserve">. Пищеблок: использование непосредственно по назначению. </w:t>
      </w:r>
    </w:p>
    <w:p w:rsidR="00AA5211" w:rsidRPr="00AA5211" w:rsidRDefault="004B3C8D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5211" w:rsidRPr="00AA5211">
        <w:rPr>
          <w:rFonts w:ascii="Times New Roman" w:hAnsi="Times New Roman" w:cs="Times New Roman"/>
          <w:sz w:val="28"/>
          <w:szCs w:val="28"/>
        </w:rPr>
        <w:t xml:space="preserve">. Прачечная, гладильная: использование непосредственно по назначению. 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 xml:space="preserve">В детском саду продолжается активный процесс обогащения предметно-развивающей среды, создаваемой с учётом ФГОС.  Работа всего персонала направлена на создание комфорта, уюта, положительного эмоционального климата воспитанников. 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При создании предметно</w:t>
      </w:r>
      <w:r w:rsidR="00C86859">
        <w:rPr>
          <w:rFonts w:ascii="Times New Roman" w:hAnsi="Times New Roman" w:cs="Times New Roman"/>
          <w:sz w:val="28"/>
          <w:szCs w:val="28"/>
        </w:rPr>
        <w:t>-</w:t>
      </w:r>
      <w:r w:rsidRPr="00AA5211">
        <w:rPr>
          <w:rFonts w:ascii="Times New Roman" w:hAnsi="Times New Roman" w:cs="Times New Roman"/>
          <w:sz w:val="28"/>
          <w:szCs w:val="28"/>
        </w:rPr>
        <w:t xml:space="preserve">развивающей среды коллектив руководствовался </w:t>
      </w:r>
      <w:proofErr w:type="spellStart"/>
      <w:r w:rsidRPr="00AA5211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AA5211">
        <w:rPr>
          <w:rFonts w:ascii="Times New Roman" w:hAnsi="Times New Roman" w:cs="Times New Roman"/>
          <w:sz w:val="28"/>
          <w:szCs w:val="28"/>
        </w:rPr>
        <w:t xml:space="preserve"> среды: предметно-пространственная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многофункциональной.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Развивающая среда соответствует реализуемым программам и технологиям в соответствии ФГОС, с соблюдением СанПиН 2.4.1.3049-13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 xml:space="preserve"> Все компоненты предметно-развивающей  среды детского сада включают необходимые  условия для  физического, эстетического, познавательного и социального развития детей.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 xml:space="preserve"> Условно все групповые комнаты разделены на следующие зоны развития: зона для сна, игровая зона, зона для приёма пищи.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 xml:space="preserve">Детский сад имеет все виды благоустройства: водопровод, канализацию, отопление. 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Территория по всему периметру ограждена забором.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На</w:t>
      </w:r>
      <w:r w:rsidR="004B3C8D">
        <w:rPr>
          <w:rFonts w:ascii="Times New Roman" w:hAnsi="Times New Roman" w:cs="Times New Roman"/>
          <w:sz w:val="28"/>
          <w:szCs w:val="28"/>
        </w:rPr>
        <w:t xml:space="preserve"> территории ДОУ имеются: теневой навес</w:t>
      </w:r>
      <w:r w:rsidRPr="00AA5211">
        <w:rPr>
          <w:rFonts w:ascii="Times New Roman" w:hAnsi="Times New Roman" w:cs="Times New Roman"/>
          <w:sz w:val="28"/>
          <w:szCs w:val="28"/>
        </w:rPr>
        <w:t>, спортивная и игровые площадки, дорожки здоровья, экологическая тропа, детские огороды, ландшафты.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Спортивная площадка поделена на 3 зоны: футбольная, полоса препятствий, волейбольная. Оборудование, размещённое на ней, безопасно для жизни детей.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Обеспечение безопасности: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Для обеспечения безопасности детей здание учреждения оборудовано пожарной сигнализацией (АПС) и тревожной кнопкой (КТС), что позволяет своевременно и оперативно вызвать наряд охраны в случае чрезвычайной ситуации (ЧС), вывод сигнала на пульт 01, система контроля доступа. Для этого с соответствующими организациями заключены договоры.  Имеются первичные средства пожаротушения. Охрана ДОУ осуществляется следующим образом: в вечернее, ночное время в здании работает сторож, в дневное время охрана осуществляется контрольно-пропускной режим сотрудником ООО Охранного агентства «Беркут».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Обеспечение условий безопасности в учреждении установлена локальными нормативно-правовыми документами: приказами, инструкциями, положениями.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периодический, повторный, что позволяет персоналу владеть знаниями по охране труда и технике безопасности, правилами пожарной безопасности, знать действия в чрезвычайных ситуациях.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 xml:space="preserve">В каждом групповом, служебном, вспомогательном помещении, кабинетах, залах имеются планы эвакуации, назначены ответственные лица за безопасность. 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 xml:space="preserve">В ДОУ создаются условия, обеспечивающие безопасную жизнедеятельность, как воспитанников, так и всех сотрудников учреждения. 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Медико-социальное обеспечение: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- детский сад обеспечен медицинским работником;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- группы детей сформированы по возрастным показателям детей;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- образовательный процесс соответствует возрастным показателям;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 xml:space="preserve">- обязательное профилактическое обследование работников; 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- сбалансированное питание;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- организация режима дня в соответствии с возрастом, требованиями СанПиН;</w:t>
      </w:r>
    </w:p>
    <w:p w:rsidR="00AA5211" w:rsidRP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- обеспечение контроля за соблюдением санитарно-гигиенических норм;</w:t>
      </w:r>
    </w:p>
    <w:p w:rsidR="00AA5211" w:rsidRDefault="00AA5211" w:rsidP="00AA5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11">
        <w:rPr>
          <w:rFonts w:ascii="Times New Roman" w:hAnsi="Times New Roman" w:cs="Times New Roman"/>
          <w:sz w:val="28"/>
          <w:szCs w:val="28"/>
        </w:rPr>
        <w:t>- оздоровление.</w:t>
      </w: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 xml:space="preserve">Материально – техническая база ДОУ соответствует его типу и виду. В детском саду рационально используются все помещения для развития каждого ребёнка, его эмоционального благополучия. Администрация учреждения совместно с сотрудниками и родителями постоянно работают над укреплением материально – технической базы. </w:t>
      </w:r>
    </w:p>
    <w:p w:rsidR="002F279A" w:rsidRPr="002F279A" w:rsidRDefault="004B3C8D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F279A" w:rsidRPr="002F279A">
        <w:rPr>
          <w:rFonts w:ascii="Times New Roman" w:hAnsi="Times New Roman" w:cs="Times New Roman"/>
          <w:sz w:val="28"/>
          <w:szCs w:val="28"/>
        </w:rPr>
        <w:t xml:space="preserve"> постепенно пополняются современным игровым оборудованием,  современными информационными  стендами. Предметная среда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6D76CF" w:rsidRPr="002F279A" w:rsidRDefault="006D76CF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9A" w:rsidRPr="004B3C8D" w:rsidRDefault="00C44F8E" w:rsidP="00C8685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2F279A" w:rsidRPr="002F279A">
        <w:rPr>
          <w:rFonts w:ascii="Times New Roman" w:hAnsi="Times New Roman" w:cs="Times New Roman"/>
          <w:b/>
          <w:bCs/>
          <w:sz w:val="28"/>
          <w:szCs w:val="28"/>
        </w:rPr>
        <w:t>ункционировани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F279A" w:rsidRPr="002F279A">
        <w:rPr>
          <w:rFonts w:ascii="Times New Roman" w:hAnsi="Times New Roman" w:cs="Times New Roman"/>
          <w:b/>
          <w:bCs/>
          <w:sz w:val="28"/>
          <w:szCs w:val="28"/>
        </w:rPr>
        <w:t> внутренней системы оценки качества образования</w:t>
      </w:r>
      <w:proofErr w:type="gramEnd"/>
      <w:r w:rsidR="002F279A" w:rsidRPr="002F27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3C8D" w:rsidRPr="002F279A" w:rsidRDefault="004B3C8D" w:rsidP="004B3C8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B3553" w:rsidRPr="002B3553" w:rsidRDefault="002B3553" w:rsidP="002B3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53">
        <w:rPr>
          <w:rFonts w:ascii="Times New Roman" w:hAnsi="Times New Roman" w:cs="Times New Roman"/>
          <w:sz w:val="28"/>
          <w:szCs w:val="28"/>
        </w:rPr>
        <w:t>В управлении ДОУ использовались следующие виды контроля: тематический, оперативный, итоговый.</w:t>
      </w:r>
    </w:p>
    <w:p w:rsidR="002B3553" w:rsidRPr="002B3553" w:rsidRDefault="002B3553" w:rsidP="002B3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53">
        <w:rPr>
          <w:rFonts w:ascii="Times New Roman" w:hAnsi="Times New Roman" w:cs="Times New Roman"/>
          <w:sz w:val="28"/>
          <w:szCs w:val="28"/>
        </w:rPr>
        <w:t xml:space="preserve">На каждый вид контроля оформляется приказ, формируется рабочая группа. На тематический контроль составляется план, с которым знакомятся все его участники. По итогам проверки оформляется справка и приказ. Итоги контроля выносятся на педсовет. Контроль позволяет установить, всё ли в </w:t>
      </w:r>
      <w:r w:rsidRPr="002B3553">
        <w:rPr>
          <w:rFonts w:ascii="Times New Roman" w:hAnsi="Times New Roman" w:cs="Times New Roman"/>
          <w:sz w:val="28"/>
          <w:szCs w:val="28"/>
        </w:rPr>
        <w:lastRenderedPageBreak/>
        <w:t>ДОУ выполняется в соответствии с нормативными документами, решениями педагогических советов, распоряжениями руководителя, помогает выявить недостатки и их причины, повысить личную ответственность сотрудников ДОУ за исполнение своих обязанностей, наладить системную обратную связь по отслеживанию и анализу результатов деятельности.</w:t>
      </w:r>
    </w:p>
    <w:p w:rsidR="002B3553" w:rsidRDefault="002B3553" w:rsidP="002B3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53">
        <w:rPr>
          <w:rFonts w:ascii="Times New Roman" w:hAnsi="Times New Roman" w:cs="Times New Roman"/>
          <w:sz w:val="28"/>
          <w:szCs w:val="28"/>
        </w:rPr>
        <w:t>Административно-управленческую работу детского сада обеспечивают: заведующий</w:t>
      </w:r>
      <w:r w:rsidR="004B3C8D">
        <w:rPr>
          <w:rFonts w:ascii="Times New Roman" w:hAnsi="Times New Roman" w:cs="Times New Roman"/>
          <w:sz w:val="28"/>
          <w:szCs w:val="28"/>
        </w:rPr>
        <w:t>.</w:t>
      </w:r>
      <w:r w:rsidRPr="002B3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9A" w:rsidRPr="002F279A" w:rsidRDefault="002F279A" w:rsidP="002B3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 применяем педагогический мониторинг, который даёт качественную и своевременную информацию, необходимую для принятия управленческих  решений. 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Учебно-методическое обеспечение соответствует ФГОС, условиям реализации основной общеобразовательной программы дошкольного образования.  Достаточно в </w:t>
      </w:r>
      <w:r w:rsidR="004B3C8D">
        <w:rPr>
          <w:rFonts w:ascii="Times New Roman" w:hAnsi="Times New Roman" w:cs="Times New Roman"/>
          <w:sz w:val="28"/>
          <w:szCs w:val="28"/>
        </w:rPr>
        <w:t>детском саду  наглядных пособий.</w:t>
      </w: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Как и все  государственные образовательные учреждения, наше ДОУ получает  бюджетное нормативное финансирование, которое распределяется следующим образом:</w:t>
      </w:r>
    </w:p>
    <w:p w:rsidR="002F279A" w:rsidRPr="002F279A" w:rsidRDefault="002F279A" w:rsidP="00F44D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заработная плата сотрудников;</w:t>
      </w:r>
    </w:p>
    <w:p w:rsidR="002F279A" w:rsidRPr="002F279A" w:rsidRDefault="002F279A" w:rsidP="00F44D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расходы на коммунальные платежи и содержание здания;</w:t>
      </w:r>
    </w:p>
    <w:p w:rsidR="002F279A" w:rsidRPr="002F279A" w:rsidRDefault="002F279A" w:rsidP="00F44D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организация питания детей;</w:t>
      </w: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В 2</w:t>
      </w:r>
      <w:r w:rsidR="004B3C8D">
        <w:rPr>
          <w:rFonts w:ascii="Times New Roman" w:hAnsi="Times New Roman" w:cs="Times New Roman"/>
          <w:sz w:val="28"/>
          <w:szCs w:val="28"/>
        </w:rPr>
        <w:t>019</w:t>
      </w:r>
      <w:r w:rsidRPr="002F279A">
        <w:rPr>
          <w:rFonts w:ascii="Times New Roman" w:hAnsi="Times New Roman" w:cs="Times New Roman"/>
          <w:sz w:val="28"/>
          <w:szCs w:val="28"/>
        </w:rPr>
        <w:t xml:space="preserve"> году учреждение продолжало работу над укреплением материально-технической базы с целью охраны жизни и здоровья  детей и сотрудников.</w:t>
      </w:r>
    </w:p>
    <w:p w:rsidR="002F279A" w:rsidRPr="002F279A" w:rsidRDefault="002F279A" w:rsidP="00F44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sz w:val="28"/>
          <w:szCs w:val="28"/>
        </w:rPr>
        <w:t>Во всех помещениях детского сада силами сотрудников и родителей сделан косметический ремонт,  старые деревянные оконные блоки заменены на современные пластиковые окна.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Одной из функций управления, существующей в тесной взаимосвязи с функциями планирования, организации и педагогического анализа является контроль. 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</w:t>
      </w:r>
      <w:proofErr w:type="spellStart"/>
      <w:r w:rsidRPr="00A22D44">
        <w:rPr>
          <w:rFonts w:ascii="Times New Roman" w:hAnsi="Times New Roman" w:cs="Times New Roman"/>
          <w:bCs/>
          <w:sz w:val="28"/>
          <w:szCs w:val="28"/>
        </w:rPr>
        <w:t>внутрисадовского</w:t>
      </w:r>
      <w:proofErr w:type="spellEnd"/>
      <w:r w:rsidRPr="00A22D44">
        <w:rPr>
          <w:rFonts w:ascii="Times New Roman" w:hAnsi="Times New Roman" w:cs="Times New Roman"/>
          <w:bCs/>
          <w:sz w:val="28"/>
          <w:szCs w:val="28"/>
        </w:rPr>
        <w:t xml:space="preserve"> контроля был разработан план – график контрольных мероприятий, направленных на совершенствование воспитательно-образовательного процесса. Контроль обеспечивался тематическим контролем, итоговой проверкой, оперативным контролем: посещением занятий, режимных моментов и др. 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>Вопросы, стоящие на контроле: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    ♦  создание условий для оздоровления детей дошкольного возраста;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    ♦  методика проведения музыкальных занятий;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    ♦ культурно-гигиенические навыки детей младшего дошкольного возраста;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    ♦ организация питания детей;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    ♦ подготовка детей к школе и др.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Все вопросы контроля были проведены согласно план – графика контрольных мероприятий. 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итогам контроля были составлены справки, сделаны выводы, выработаны рекомендации и определены пути исправления недостатков. Обсуждение результатов контроля с педагогами проходило на заседаниях педагогических советов, на совещаниях при заведующем. 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>В МБДОУ «</w:t>
      </w:r>
      <w:r w:rsidR="004B3C8D">
        <w:rPr>
          <w:rFonts w:ascii="Times New Roman" w:hAnsi="Times New Roman" w:cs="Times New Roman"/>
          <w:bCs/>
          <w:sz w:val="28"/>
          <w:szCs w:val="28"/>
        </w:rPr>
        <w:t>Солнышко» в 2019</w:t>
      </w:r>
      <w:r w:rsidRPr="00A22D44">
        <w:rPr>
          <w:rFonts w:ascii="Times New Roman" w:hAnsi="Times New Roman" w:cs="Times New Roman"/>
          <w:bCs/>
          <w:sz w:val="28"/>
          <w:szCs w:val="28"/>
        </w:rPr>
        <w:t xml:space="preserve"> году   было   проведено три   тематических  контроля: 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>1 Эффективность работы ДОУ с семьей по социально-нравственному воспитанию детей (использова</w:t>
      </w:r>
      <w:r>
        <w:rPr>
          <w:rFonts w:ascii="Times New Roman" w:hAnsi="Times New Roman" w:cs="Times New Roman"/>
          <w:bCs/>
          <w:sz w:val="28"/>
          <w:szCs w:val="28"/>
        </w:rPr>
        <w:t>ние новых форм сотрудничества).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С целью анализ системы работы по обеспечения контроля за воспитательно-образовательным процессом, определение эффективности работы воспитателей по данному вопросу; 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>2. Организация и эффективность работы по развитию у детей двигательной активности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Цели проверки:  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>- оценить состояние воспитательно-образовательной работы по теме: оценку профессиональных умений воспитателей, эффективности используемых ими методов и приёмов работы с детьми в этом направлении;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A22D44">
        <w:rPr>
          <w:rFonts w:ascii="Times New Roman" w:hAnsi="Times New Roman" w:cs="Times New Roman"/>
          <w:bCs/>
          <w:sz w:val="28"/>
          <w:szCs w:val="28"/>
        </w:rPr>
        <w:t>ффективность работы воспитателей по формированию элементарных математических представлений у детей дошкольного возраста.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Цель проверки: анализ организации </w:t>
      </w:r>
      <w:proofErr w:type="spellStart"/>
      <w:r w:rsidRPr="00A22D44">
        <w:rPr>
          <w:rFonts w:ascii="Times New Roman" w:hAnsi="Times New Roman" w:cs="Times New Roman"/>
          <w:bCs/>
          <w:sz w:val="28"/>
          <w:szCs w:val="28"/>
        </w:rPr>
        <w:t>фэмп</w:t>
      </w:r>
      <w:proofErr w:type="spellEnd"/>
      <w:r w:rsidRPr="00A22D44">
        <w:rPr>
          <w:rFonts w:ascii="Times New Roman" w:hAnsi="Times New Roman" w:cs="Times New Roman"/>
          <w:bCs/>
          <w:sz w:val="28"/>
          <w:szCs w:val="28"/>
        </w:rPr>
        <w:t xml:space="preserve"> в группах ДОУ и освоение программных задач детьми дошкольного возраста.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>Проведение оперативного контроля осуществляется согласно утвержденному плану графику проведения.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>По результатам оперативного контроля составляется справка – анализ. Заведующий приказом по результатам оперативного контроля корректирует воспитательно-образовательный процесс в ДОУ.</w:t>
      </w:r>
    </w:p>
    <w:p w:rsidR="00A22D44" w:rsidRPr="00A22D44" w:rsidRDefault="00A22D44" w:rsidP="00A22D4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44">
        <w:rPr>
          <w:rFonts w:ascii="Times New Roman" w:hAnsi="Times New Roman" w:cs="Times New Roman"/>
          <w:bCs/>
          <w:sz w:val="28"/>
          <w:szCs w:val="28"/>
        </w:rPr>
        <w:t xml:space="preserve">Ежемесячно проводится  контроль ведения документации медсестры, пищеблока, завхоза, специалистов ДОУ, воспитателей. </w:t>
      </w:r>
    </w:p>
    <w:p w:rsidR="00C44F8E" w:rsidRPr="002F279A" w:rsidRDefault="00C44F8E" w:rsidP="00C44F8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79A" w:rsidRDefault="002F279A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21458" w:rsidSect="005C554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2230" w:rsidRPr="00002230" w:rsidRDefault="00002230" w:rsidP="00002230">
      <w:pPr>
        <w:pStyle w:val="1"/>
        <w:spacing w:before="0"/>
        <w:jc w:val="center"/>
        <w:rPr>
          <w:rFonts w:ascii="Cambria" w:eastAsia="Times New Roman" w:hAnsi="Cambria" w:cs="Times New Roman"/>
          <w:color w:val="auto"/>
        </w:rPr>
      </w:pPr>
      <w:r w:rsidRPr="00002230">
        <w:rPr>
          <w:rFonts w:ascii="Cambria" w:eastAsia="Times New Roman" w:hAnsi="Cambria" w:cs="Times New Roman"/>
          <w:color w:val="auto"/>
        </w:rPr>
        <w:lastRenderedPageBreak/>
        <w:t>Показатели</w:t>
      </w:r>
      <w:r w:rsidRPr="00002230">
        <w:rPr>
          <w:rFonts w:ascii="Cambria" w:eastAsia="Times New Roman" w:hAnsi="Cambria" w:cs="Times New Roman"/>
          <w:color w:val="auto"/>
        </w:rPr>
        <w:br/>
        <w:t>деятельности дошкольной образовательной организац</w:t>
      </w:r>
      <w:r>
        <w:rPr>
          <w:color w:val="auto"/>
        </w:rPr>
        <w:t xml:space="preserve">ии, подлежащей </w:t>
      </w:r>
      <w:proofErr w:type="spellStart"/>
      <w:r>
        <w:rPr>
          <w:color w:val="auto"/>
        </w:rPr>
        <w:t>самообследованию</w:t>
      </w:r>
      <w:proofErr w:type="spellEnd"/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Единица измерения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14</w:t>
            </w:r>
            <w:r w:rsidR="00750EBE">
              <w:t xml:space="preserve"> человек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14</w:t>
            </w:r>
            <w:r w:rsidR="00750EBE">
              <w:t xml:space="preserve"> человек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0</w:t>
            </w:r>
            <w:r w:rsidR="00750EBE">
              <w:t xml:space="preserve"> человек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0</w:t>
            </w:r>
            <w:r w:rsidR="00750EBE">
              <w:t xml:space="preserve"> человек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0</w:t>
            </w:r>
            <w:r w:rsidR="00750EBE">
              <w:t xml:space="preserve"> человек 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5</w:t>
            </w:r>
            <w:r w:rsidR="00750EBE">
              <w:t xml:space="preserve"> человек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9</w:t>
            </w:r>
            <w:r w:rsidR="00750EBE">
              <w:t xml:space="preserve"> человек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100%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100%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0%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0%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0%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0%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0%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0%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E935C8" w:rsidP="0098146A">
            <w:pPr>
              <w:pStyle w:val="ac"/>
              <w:jc w:val="center"/>
            </w:pPr>
            <w:r>
              <w:t xml:space="preserve">1,97 </w:t>
            </w:r>
            <w:r w:rsidR="00002230">
              <w:t>день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2</w:t>
            </w:r>
            <w:r w:rsidR="00750EBE">
              <w:t xml:space="preserve"> человек</w:t>
            </w:r>
          </w:p>
        </w:tc>
      </w:tr>
      <w:tr w:rsidR="00750EBE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E" w:rsidRDefault="00750EBE" w:rsidP="0098146A">
            <w:pPr>
              <w:pStyle w:val="ac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E" w:rsidRDefault="00750EBE" w:rsidP="0098146A">
            <w:pPr>
              <w:pStyle w:val="ac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EBE" w:rsidRDefault="00750EBE" w:rsidP="00750EBE">
            <w:pPr>
              <w:jc w:val="center"/>
            </w:pPr>
            <w:r w:rsidRPr="00B6441F">
              <w:t>0%</w:t>
            </w:r>
          </w:p>
        </w:tc>
      </w:tr>
      <w:tr w:rsidR="00750EBE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E" w:rsidRDefault="00750EBE" w:rsidP="0098146A">
            <w:pPr>
              <w:pStyle w:val="ac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E" w:rsidRDefault="00750EBE" w:rsidP="0098146A">
            <w:pPr>
              <w:pStyle w:val="ac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EBE" w:rsidRDefault="00750EBE" w:rsidP="00750EBE">
            <w:pPr>
              <w:jc w:val="center"/>
            </w:pPr>
            <w:r w:rsidRPr="00B6441F">
              <w:t>0%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0</w:t>
            </w:r>
            <w:r w:rsidR="00002230">
              <w:t>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100</w:t>
            </w:r>
            <w:r w:rsidR="00002230">
              <w:t>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50</w:t>
            </w:r>
            <w:r w:rsidR="00002230">
              <w:t>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0</w:t>
            </w:r>
            <w:r w:rsidR="00002230">
              <w:t>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50</w:t>
            </w:r>
            <w:r w:rsidR="00002230">
              <w:t>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E935C8" w:rsidP="00E935C8">
            <w:pPr>
              <w:pStyle w:val="ac"/>
              <w:jc w:val="center"/>
            </w:pPr>
            <w:r>
              <w:t>50</w:t>
            </w:r>
            <w:r w:rsidR="00002230">
              <w:t>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50</w:t>
            </w:r>
            <w:r w:rsidR="00002230">
              <w:t>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E935C8" w:rsidP="0098146A">
            <w:pPr>
              <w:pStyle w:val="ac"/>
              <w:jc w:val="center"/>
            </w:pPr>
            <w:r>
              <w:t>0</w:t>
            </w:r>
            <w:r w:rsidR="00002230">
              <w:t>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E935C8" w:rsidP="0098146A">
            <w:pPr>
              <w:pStyle w:val="ac"/>
              <w:jc w:val="center"/>
            </w:pPr>
            <w:r>
              <w:t>50</w:t>
            </w:r>
            <w:r w:rsidR="00002230">
              <w:t>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E935C8" w:rsidP="0098146A">
            <w:pPr>
              <w:pStyle w:val="ac"/>
              <w:jc w:val="center"/>
            </w:pPr>
            <w:r>
              <w:t>100</w:t>
            </w:r>
            <w:r w:rsidR="00002230">
              <w:t>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E935C8" w:rsidP="0098146A">
            <w:pPr>
              <w:pStyle w:val="ac"/>
              <w:jc w:val="center"/>
            </w:pPr>
            <w:r>
              <w:t>100</w:t>
            </w:r>
            <w:r w:rsidR="00002230">
              <w:t>%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2/14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нет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нет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750EBE">
            <w:pPr>
              <w:pStyle w:val="ac"/>
              <w:jc w:val="center"/>
            </w:pPr>
            <w:r>
              <w:t>нет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нет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E935C8" w:rsidP="0098146A">
            <w:pPr>
              <w:pStyle w:val="ac"/>
              <w:jc w:val="center"/>
            </w:pPr>
            <w:r>
              <w:t>нет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E935C8" w:rsidP="0098146A">
            <w:pPr>
              <w:pStyle w:val="ac"/>
              <w:jc w:val="center"/>
            </w:pPr>
            <w:r>
              <w:t>10,3</w:t>
            </w:r>
            <w:r w:rsidR="00002230">
              <w:t>кв.м.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E935C8" w:rsidP="0098146A">
            <w:pPr>
              <w:pStyle w:val="ac"/>
              <w:jc w:val="center"/>
            </w:pPr>
            <w:r>
              <w:t xml:space="preserve">760,6 </w:t>
            </w:r>
            <w:r w:rsidR="00002230">
              <w:t>кв.м.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да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да</w:t>
            </w:r>
          </w:p>
        </w:tc>
      </w:tr>
      <w:tr w:rsidR="00002230" w:rsidTr="00750E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0" w:rsidRDefault="00002230" w:rsidP="0098146A">
            <w:pPr>
              <w:pStyle w:val="ac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230" w:rsidRDefault="00750EBE" w:rsidP="0098146A">
            <w:pPr>
              <w:pStyle w:val="ac"/>
              <w:jc w:val="center"/>
            </w:pPr>
            <w:r>
              <w:t>да</w:t>
            </w:r>
          </w:p>
        </w:tc>
      </w:tr>
    </w:tbl>
    <w:p w:rsidR="00321458" w:rsidRDefault="00321458" w:rsidP="00F44D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21458" w:rsidSect="00321458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52681A"/>
    <w:multiLevelType w:val="hybridMultilevel"/>
    <w:tmpl w:val="C20E95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D4887"/>
    <w:multiLevelType w:val="multilevel"/>
    <w:tmpl w:val="5C0E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A2661"/>
    <w:multiLevelType w:val="multilevel"/>
    <w:tmpl w:val="FCCCA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3">
    <w:nsid w:val="10E25087"/>
    <w:multiLevelType w:val="hybridMultilevel"/>
    <w:tmpl w:val="620858DC"/>
    <w:lvl w:ilvl="0" w:tplc="7AE4FDF6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127E1030"/>
    <w:multiLevelType w:val="hybridMultilevel"/>
    <w:tmpl w:val="893EAA38"/>
    <w:lvl w:ilvl="0" w:tplc="947AB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20808"/>
    <w:multiLevelType w:val="hybridMultilevel"/>
    <w:tmpl w:val="50424F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5718A"/>
    <w:multiLevelType w:val="multilevel"/>
    <w:tmpl w:val="F2D454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u w:val="none"/>
      </w:rPr>
    </w:lvl>
  </w:abstractNum>
  <w:abstractNum w:abstractNumId="7">
    <w:nsid w:val="18285952"/>
    <w:multiLevelType w:val="multilevel"/>
    <w:tmpl w:val="F54C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CB5CA7"/>
    <w:multiLevelType w:val="multilevel"/>
    <w:tmpl w:val="648CDF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1CF2B00"/>
    <w:multiLevelType w:val="multilevel"/>
    <w:tmpl w:val="C3B0D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24278F9"/>
    <w:multiLevelType w:val="multilevel"/>
    <w:tmpl w:val="535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09186E"/>
    <w:multiLevelType w:val="multilevel"/>
    <w:tmpl w:val="E0D2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04F6B"/>
    <w:multiLevelType w:val="multilevel"/>
    <w:tmpl w:val="E1BE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BD0E63"/>
    <w:multiLevelType w:val="multilevel"/>
    <w:tmpl w:val="38D48E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2CC4129D"/>
    <w:multiLevelType w:val="hybridMultilevel"/>
    <w:tmpl w:val="5770C2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AB7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3B357A"/>
    <w:multiLevelType w:val="multilevel"/>
    <w:tmpl w:val="7480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80076"/>
    <w:multiLevelType w:val="multilevel"/>
    <w:tmpl w:val="CC72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E3485E"/>
    <w:multiLevelType w:val="multilevel"/>
    <w:tmpl w:val="0B62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C32714"/>
    <w:multiLevelType w:val="multilevel"/>
    <w:tmpl w:val="AF12CB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2B9702F"/>
    <w:multiLevelType w:val="multilevel"/>
    <w:tmpl w:val="37CE5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B6C20"/>
    <w:multiLevelType w:val="hybridMultilevel"/>
    <w:tmpl w:val="39700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7E76C6"/>
    <w:multiLevelType w:val="multilevel"/>
    <w:tmpl w:val="F462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46C6D"/>
    <w:multiLevelType w:val="hybridMultilevel"/>
    <w:tmpl w:val="DBA24EDC"/>
    <w:lvl w:ilvl="0" w:tplc="947AB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46674D"/>
    <w:multiLevelType w:val="multilevel"/>
    <w:tmpl w:val="56742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4">
    <w:nsid w:val="5EF3621A"/>
    <w:multiLevelType w:val="hybridMultilevel"/>
    <w:tmpl w:val="B2A4E720"/>
    <w:lvl w:ilvl="0" w:tplc="947AB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9D4F8F"/>
    <w:multiLevelType w:val="hybridMultilevel"/>
    <w:tmpl w:val="1032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2A2400"/>
    <w:multiLevelType w:val="multilevel"/>
    <w:tmpl w:val="F216D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A94039C"/>
    <w:multiLevelType w:val="multilevel"/>
    <w:tmpl w:val="7330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5459E"/>
    <w:multiLevelType w:val="hybridMultilevel"/>
    <w:tmpl w:val="AC2C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C0E81"/>
    <w:multiLevelType w:val="multilevel"/>
    <w:tmpl w:val="4D5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C27D48"/>
    <w:multiLevelType w:val="multilevel"/>
    <w:tmpl w:val="03F4E7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FBF464D"/>
    <w:multiLevelType w:val="multilevel"/>
    <w:tmpl w:val="821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0358AA"/>
    <w:multiLevelType w:val="hybridMultilevel"/>
    <w:tmpl w:val="85AECAB0"/>
    <w:lvl w:ilvl="0" w:tplc="6F825F6A">
      <w:numFmt w:val="bullet"/>
      <w:lvlText w:val="-"/>
      <w:lvlJc w:val="left"/>
      <w:pPr>
        <w:ind w:left="124" w:hanging="172"/>
      </w:pPr>
      <w:rPr>
        <w:rFonts w:hint="default"/>
        <w:w w:val="100"/>
        <w:lang w:val="ru-RU" w:eastAsia="en-US" w:bidi="ar-SA"/>
      </w:rPr>
    </w:lvl>
    <w:lvl w:ilvl="1" w:tplc="B9CAF7CA">
      <w:numFmt w:val="bullet"/>
      <w:lvlText w:val="-"/>
      <w:lvlJc w:val="left"/>
      <w:pPr>
        <w:ind w:left="124" w:hanging="288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en-US" w:bidi="ar-SA"/>
      </w:rPr>
    </w:lvl>
    <w:lvl w:ilvl="2" w:tplc="8258E2F8">
      <w:numFmt w:val="bullet"/>
      <w:lvlText w:val="•"/>
      <w:lvlJc w:val="left"/>
      <w:pPr>
        <w:ind w:left="1429" w:hanging="288"/>
      </w:pPr>
      <w:rPr>
        <w:rFonts w:hint="default"/>
        <w:lang w:val="ru-RU" w:eastAsia="en-US" w:bidi="ar-SA"/>
      </w:rPr>
    </w:lvl>
    <w:lvl w:ilvl="3" w:tplc="C2967A1A">
      <w:numFmt w:val="bullet"/>
      <w:lvlText w:val="•"/>
      <w:lvlJc w:val="left"/>
      <w:pPr>
        <w:ind w:left="2479" w:hanging="288"/>
      </w:pPr>
      <w:rPr>
        <w:rFonts w:hint="default"/>
        <w:lang w:val="ru-RU" w:eastAsia="en-US" w:bidi="ar-SA"/>
      </w:rPr>
    </w:lvl>
    <w:lvl w:ilvl="4" w:tplc="C3F8BAB6">
      <w:numFmt w:val="bullet"/>
      <w:lvlText w:val="•"/>
      <w:lvlJc w:val="left"/>
      <w:pPr>
        <w:ind w:left="3528" w:hanging="288"/>
      </w:pPr>
      <w:rPr>
        <w:rFonts w:hint="default"/>
        <w:lang w:val="ru-RU" w:eastAsia="en-US" w:bidi="ar-SA"/>
      </w:rPr>
    </w:lvl>
    <w:lvl w:ilvl="5" w:tplc="4D0E9848">
      <w:numFmt w:val="bullet"/>
      <w:lvlText w:val="•"/>
      <w:lvlJc w:val="left"/>
      <w:pPr>
        <w:ind w:left="4578" w:hanging="288"/>
      </w:pPr>
      <w:rPr>
        <w:rFonts w:hint="default"/>
        <w:lang w:val="ru-RU" w:eastAsia="en-US" w:bidi="ar-SA"/>
      </w:rPr>
    </w:lvl>
    <w:lvl w:ilvl="6" w:tplc="ABC4097E">
      <w:numFmt w:val="bullet"/>
      <w:lvlText w:val="•"/>
      <w:lvlJc w:val="left"/>
      <w:pPr>
        <w:ind w:left="5627" w:hanging="288"/>
      </w:pPr>
      <w:rPr>
        <w:rFonts w:hint="default"/>
        <w:lang w:val="ru-RU" w:eastAsia="en-US" w:bidi="ar-SA"/>
      </w:rPr>
    </w:lvl>
    <w:lvl w:ilvl="7" w:tplc="81C03B12">
      <w:numFmt w:val="bullet"/>
      <w:lvlText w:val="•"/>
      <w:lvlJc w:val="left"/>
      <w:pPr>
        <w:ind w:left="6677" w:hanging="288"/>
      </w:pPr>
      <w:rPr>
        <w:rFonts w:hint="default"/>
        <w:lang w:val="ru-RU" w:eastAsia="en-US" w:bidi="ar-SA"/>
      </w:rPr>
    </w:lvl>
    <w:lvl w:ilvl="8" w:tplc="AA865C32">
      <w:numFmt w:val="bullet"/>
      <w:lvlText w:val="•"/>
      <w:lvlJc w:val="left"/>
      <w:pPr>
        <w:ind w:left="7726" w:hanging="288"/>
      </w:pPr>
      <w:rPr>
        <w:rFonts w:hint="default"/>
        <w:lang w:val="ru-RU" w:eastAsia="en-US" w:bidi="ar-SA"/>
      </w:rPr>
    </w:lvl>
  </w:abstractNum>
  <w:abstractNum w:abstractNumId="33">
    <w:nsid w:val="73BE1D85"/>
    <w:multiLevelType w:val="multilevel"/>
    <w:tmpl w:val="60A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B485DBC"/>
    <w:multiLevelType w:val="multilevel"/>
    <w:tmpl w:val="7BD4D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26E2D"/>
    <w:multiLevelType w:val="hybridMultilevel"/>
    <w:tmpl w:val="ED9898BC"/>
    <w:lvl w:ilvl="0" w:tplc="947AB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7"/>
  </w:num>
  <w:num w:numId="5">
    <w:abstractNumId w:val="34"/>
  </w:num>
  <w:num w:numId="6">
    <w:abstractNumId w:val="1"/>
  </w:num>
  <w:num w:numId="7">
    <w:abstractNumId w:val="19"/>
  </w:num>
  <w:num w:numId="8">
    <w:abstractNumId w:val="33"/>
  </w:num>
  <w:num w:numId="9">
    <w:abstractNumId w:val="7"/>
  </w:num>
  <w:num w:numId="10">
    <w:abstractNumId w:val="31"/>
  </w:num>
  <w:num w:numId="11">
    <w:abstractNumId w:val="16"/>
  </w:num>
  <w:num w:numId="12">
    <w:abstractNumId w:val="29"/>
  </w:num>
  <w:num w:numId="13">
    <w:abstractNumId w:val="10"/>
  </w:num>
  <w:num w:numId="14">
    <w:abstractNumId w:val="27"/>
  </w:num>
  <w:num w:numId="15">
    <w:abstractNumId w:val="11"/>
  </w:num>
  <w:num w:numId="16">
    <w:abstractNumId w:val="9"/>
  </w:num>
  <w:num w:numId="17">
    <w:abstractNumId w:val="23"/>
  </w:num>
  <w:num w:numId="18">
    <w:abstractNumId w:val="2"/>
  </w:num>
  <w:num w:numId="19">
    <w:abstractNumId w:val="26"/>
  </w:num>
  <w:num w:numId="20">
    <w:abstractNumId w:val="32"/>
  </w:num>
  <w:num w:numId="21">
    <w:abstractNumId w:val="28"/>
  </w:num>
  <w:num w:numId="22">
    <w:abstractNumId w:val="35"/>
  </w:num>
  <w:num w:numId="23">
    <w:abstractNumId w:val="22"/>
  </w:num>
  <w:num w:numId="24">
    <w:abstractNumId w:val="4"/>
  </w:num>
  <w:num w:numId="25">
    <w:abstractNumId w:val="14"/>
  </w:num>
  <w:num w:numId="26">
    <w:abstractNumId w:val="0"/>
  </w:num>
  <w:num w:numId="27">
    <w:abstractNumId w:val="8"/>
  </w:num>
  <w:num w:numId="28">
    <w:abstractNumId w:val="6"/>
  </w:num>
  <w:num w:numId="29">
    <w:abstractNumId w:val="30"/>
  </w:num>
  <w:num w:numId="30">
    <w:abstractNumId w:val="24"/>
  </w:num>
  <w:num w:numId="31">
    <w:abstractNumId w:val="5"/>
  </w:num>
  <w:num w:numId="32">
    <w:abstractNumId w:val="3"/>
  </w:num>
  <w:num w:numId="33">
    <w:abstractNumId w:val="18"/>
  </w:num>
  <w:num w:numId="34">
    <w:abstractNumId w:val="13"/>
  </w:num>
  <w:num w:numId="35">
    <w:abstractNumId w:val="2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9FE"/>
    <w:rsid w:val="00002230"/>
    <w:rsid w:val="00056424"/>
    <w:rsid w:val="001757B7"/>
    <w:rsid w:val="002450DD"/>
    <w:rsid w:val="002B3553"/>
    <w:rsid w:val="002C3521"/>
    <w:rsid w:val="002C5CFE"/>
    <w:rsid w:val="002F279A"/>
    <w:rsid w:val="00321458"/>
    <w:rsid w:val="003726E0"/>
    <w:rsid w:val="003A1A7C"/>
    <w:rsid w:val="00401C1F"/>
    <w:rsid w:val="00440E91"/>
    <w:rsid w:val="004B3C8D"/>
    <w:rsid w:val="004D3D8D"/>
    <w:rsid w:val="00532D4C"/>
    <w:rsid w:val="005522CD"/>
    <w:rsid w:val="005559FC"/>
    <w:rsid w:val="005A54B8"/>
    <w:rsid w:val="005A575D"/>
    <w:rsid w:val="005C5548"/>
    <w:rsid w:val="0062384D"/>
    <w:rsid w:val="006671EB"/>
    <w:rsid w:val="006D76CF"/>
    <w:rsid w:val="00750EBE"/>
    <w:rsid w:val="00766002"/>
    <w:rsid w:val="008448A5"/>
    <w:rsid w:val="00851A98"/>
    <w:rsid w:val="008C15C2"/>
    <w:rsid w:val="008D39D4"/>
    <w:rsid w:val="009975B7"/>
    <w:rsid w:val="00A22D44"/>
    <w:rsid w:val="00A36288"/>
    <w:rsid w:val="00A94AC9"/>
    <w:rsid w:val="00AA5211"/>
    <w:rsid w:val="00AB65CC"/>
    <w:rsid w:val="00AE0D8C"/>
    <w:rsid w:val="00AE6C96"/>
    <w:rsid w:val="00B64197"/>
    <w:rsid w:val="00B753DD"/>
    <w:rsid w:val="00C44F8E"/>
    <w:rsid w:val="00C56F84"/>
    <w:rsid w:val="00C86859"/>
    <w:rsid w:val="00D0079E"/>
    <w:rsid w:val="00D17C06"/>
    <w:rsid w:val="00DA2CC5"/>
    <w:rsid w:val="00DA4203"/>
    <w:rsid w:val="00E45230"/>
    <w:rsid w:val="00E935C8"/>
    <w:rsid w:val="00EC2ED8"/>
    <w:rsid w:val="00EE29A1"/>
    <w:rsid w:val="00F409FE"/>
    <w:rsid w:val="00F44D68"/>
    <w:rsid w:val="00F92DDF"/>
    <w:rsid w:val="00FC3F5D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C9"/>
  </w:style>
  <w:style w:type="paragraph" w:styleId="1">
    <w:name w:val="heading 1"/>
    <w:basedOn w:val="a"/>
    <w:next w:val="a"/>
    <w:link w:val="10"/>
    <w:qFormat/>
    <w:rsid w:val="00321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9FE"/>
    <w:pPr>
      <w:spacing w:after="0" w:line="240" w:lineRule="auto"/>
    </w:pPr>
  </w:style>
  <w:style w:type="character" w:styleId="a4">
    <w:name w:val="Hyperlink"/>
    <w:basedOn w:val="a0"/>
    <w:unhideWhenUsed/>
    <w:rsid w:val="002F27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F4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A2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DA4203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C56F84"/>
    <w:pPr>
      <w:widowControl w:val="0"/>
      <w:autoSpaceDE w:val="0"/>
      <w:autoSpaceDN w:val="0"/>
      <w:spacing w:after="0" w:line="240" w:lineRule="auto"/>
      <w:ind w:left="1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C56F8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21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21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cttext">
    <w:name w:val="norm_act_text"/>
    <w:basedOn w:val="a"/>
    <w:rsid w:val="0032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458"/>
  </w:style>
  <w:style w:type="paragraph" w:customStyle="1" w:styleId="OEM">
    <w:name w:val="Нормальный (OEM)"/>
    <w:basedOn w:val="a"/>
    <w:next w:val="a"/>
    <w:rsid w:val="00321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21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2145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3214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321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21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9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27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F4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A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4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5B31-746D-4878-A1F7-23B2BE52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6898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2020-06-29T10:00:00Z</cp:lastPrinted>
  <dcterms:created xsi:type="dcterms:W3CDTF">2020-06-29T10:06:00Z</dcterms:created>
  <dcterms:modified xsi:type="dcterms:W3CDTF">2020-06-29T10:06:00Z</dcterms:modified>
</cp:coreProperties>
</file>